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CC53" wp14:editId="40FE47CC">
                <wp:simplePos x="0" y="0"/>
                <wp:positionH relativeFrom="column">
                  <wp:posOffset>1428750</wp:posOffset>
                </wp:positionH>
                <wp:positionV relativeFrom="paragraph">
                  <wp:posOffset>53340</wp:posOffset>
                </wp:positionV>
                <wp:extent cx="2695575" cy="1133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CB3" w:rsidRDefault="009A4CB3" w:rsidP="009A4C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C69A4" wp14:editId="616D8035">
                                  <wp:extent cx="2506345" cy="987348"/>
                                  <wp:effectExtent l="0" t="0" r="0" b="3810"/>
                                  <wp:docPr id="5" name="Picture 5" descr="C:\Users\Sony Vaio\Downloads\As banner white backgroun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ny Vaio\Downloads\As banner white backgroun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987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FCC53" id="Text Box 3" o:spid="_x0000_s1027" type="#_x0000_t202" style="position:absolute;margin-left:112.5pt;margin-top:4.2pt;width:212.2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" fillcolor="white [3201]" stroked="f" strokeweight=".5pt">
                <v:textbox>
                  <w:txbxContent>
                    <w:p w:rsidR="009A4CB3" w:rsidRDefault="009A4CB3" w:rsidP="009A4CB3">
                      <w:r>
                        <w:rPr>
                          <w:noProof/>
                        </w:rPr>
                        <w:drawing>
                          <wp:inline distT="0" distB="0" distL="0" distR="0" wp14:anchorId="0FFC69A4" wp14:editId="616D8035">
                            <wp:extent cx="2506345" cy="987348"/>
                            <wp:effectExtent l="0" t="0" r="0" b="3810"/>
                            <wp:docPr id="5" name="Picture 5" descr="C:\Users\Sony Vaio\Downloads\As banner white backgroun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ny Vaio\Downloads\As banner white backgroun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987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FB5FFD" w:rsidRDefault="00FB5FFD" w:rsidP="00FB5FFD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</w:p>
    <w:p w:rsidR="00FB5FFD" w:rsidRPr="0048219B" w:rsidRDefault="00FB5FFD" w:rsidP="00FB5FFD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FB5FFD" w:rsidRPr="0048219B" w:rsidRDefault="00FB5FFD" w:rsidP="00FB5FFD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FB5FFD" w:rsidRDefault="00FB5FFD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MEETING – </w:t>
      </w:r>
      <w:r>
        <w:rPr>
          <w:rFonts w:ascii="Century Gothic" w:hAnsi="Century Gothic"/>
          <w:b/>
          <w:sz w:val="22"/>
          <w:szCs w:val="22"/>
        </w:rPr>
        <w:t>Monday</w:t>
      </w:r>
      <w:r w:rsidR="003C13B0">
        <w:rPr>
          <w:rFonts w:ascii="Century Gothic" w:hAnsi="Century Gothic"/>
          <w:b/>
          <w:sz w:val="22"/>
          <w:szCs w:val="22"/>
        </w:rPr>
        <w:t xml:space="preserve"> 29</w:t>
      </w:r>
      <w:r w:rsidR="003C13B0" w:rsidRPr="003C13B0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C13B0">
        <w:rPr>
          <w:rFonts w:ascii="Century Gothic" w:hAnsi="Century Gothic"/>
          <w:b/>
          <w:sz w:val="22"/>
          <w:szCs w:val="22"/>
        </w:rPr>
        <w:t xml:space="preserve"> December 2018, 7 pm at </w:t>
      </w:r>
      <w:proofErr w:type="gramStart"/>
      <w:r w:rsidR="003C13B0">
        <w:rPr>
          <w:rFonts w:ascii="Century Gothic" w:hAnsi="Century Gothic"/>
          <w:b/>
          <w:sz w:val="22"/>
          <w:szCs w:val="22"/>
        </w:rPr>
        <w:t>The</w:t>
      </w:r>
      <w:proofErr w:type="gramEnd"/>
      <w:r w:rsidR="003C13B0">
        <w:rPr>
          <w:rFonts w:ascii="Century Gothic" w:hAnsi="Century Gothic"/>
          <w:b/>
          <w:sz w:val="22"/>
          <w:szCs w:val="22"/>
        </w:rPr>
        <w:t xml:space="preserve"> Pavilion, Wealstone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proofErr w:type="gramStart"/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proofErr w:type="gramEnd"/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>
        <w:rPr>
          <w:rFonts w:ascii="Century Gothic" w:hAnsi="Century Gothic"/>
          <w:sz w:val="22"/>
          <w:szCs w:val="22"/>
        </w:rPr>
        <w:t>held on 1</w:t>
      </w:r>
      <w:r w:rsidR="003C13B0">
        <w:rPr>
          <w:rFonts w:ascii="Century Gothic" w:hAnsi="Century Gothic"/>
          <w:sz w:val="22"/>
          <w:szCs w:val="22"/>
        </w:rPr>
        <w:t>1</w:t>
      </w:r>
      <w:r w:rsidR="003C13B0" w:rsidRPr="003C13B0">
        <w:rPr>
          <w:rFonts w:ascii="Century Gothic" w:hAnsi="Century Gothic"/>
          <w:sz w:val="22"/>
          <w:szCs w:val="22"/>
          <w:vertAlign w:val="superscript"/>
        </w:rPr>
        <w:t>th</w:t>
      </w:r>
      <w:r w:rsidR="003C13B0">
        <w:rPr>
          <w:rFonts w:ascii="Century Gothic" w:hAnsi="Century Gothic"/>
          <w:sz w:val="22"/>
          <w:szCs w:val="22"/>
        </w:rPr>
        <w:t xml:space="preserve"> Decem</w:t>
      </w:r>
      <w:r>
        <w:rPr>
          <w:rFonts w:ascii="Century Gothic" w:hAnsi="Century Gothic"/>
          <w:sz w:val="22"/>
          <w:szCs w:val="22"/>
        </w:rPr>
        <w:t>ber 2017</w:t>
      </w:r>
      <w:r w:rsidR="003C13B0">
        <w:rPr>
          <w:rFonts w:ascii="Century Gothic" w:hAnsi="Century Gothic"/>
          <w:sz w:val="22"/>
          <w:szCs w:val="22"/>
        </w:rPr>
        <w:t xml:space="preserve"> – Draft minutes available on Parish Council website under Neighbourhood Plan, Agendas &amp; Minutes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C2CA8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. </w:t>
      </w:r>
      <w:r w:rsidR="009A4CB3">
        <w:rPr>
          <w:rFonts w:ascii="Century Gothic" w:hAnsi="Century Gothic"/>
          <w:b/>
          <w:sz w:val="22"/>
          <w:szCs w:val="22"/>
        </w:rPr>
        <w:t>REPORT TO THE PARISH COUNCIL</w:t>
      </w:r>
      <w:r w:rsidR="009A4CB3" w:rsidRPr="00715D79">
        <w:rPr>
          <w:rFonts w:ascii="Century Gothic" w:hAnsi="Century Gothic"/>
          <w:b/>
          <w:sz w:val="22"/>
          <w:szCs w:val="22"/>
        </w:rPr>
        <w:t>.</w:t>
      </w:r>
    </w:p>
    <w:p w:rsidR="009A4CB3" w:rsidRDefault="009C2CA8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receive feedback on the response of the Parish Council to the report submi</w:t>
      </w:r>
      <w:r w:rsidR="002659CC">
        <w:rPr>
          <w:rFonts w:ascii="Century Gothic" w:hAnsi="Century Gothic"/>
          <w:sz w:val="22"/>
          <w:szCs w:val="22"/>
        </w:rPr>
        <w:t>tted on behalf of the NDP group; a</w:t>
      </w:r>
      <w:r>
        <w:rPr>
          <w:rFonts w:ascii="Century Gothic" w:hAnsi="Century Gothic"/>
          <w:sz w:val="22"/>
          <w:szCs w:val="22"/>
        </w:rPr>
        <w:t>lso to agree the next steps.</w:t>
      </w:r>
    </w:p>
    <w:p w:rsidR="009C2CA8" w:rsidRPr="00715D79" w:rsidRDefault="009C2CA8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C2CA8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WORKING GROUPS</w:t>
      </w:r>
      <w:r w:rsidR="009A4CB3" w:rsidRPr="00715D79">
        <w:rPr>
          <w:rFonts w:ascii="Century Gothic" w:hAnsi="Century Gothic"/>
          <w:b/>
          <w:sz w:val="22"/>
          <w:szCs w:val="22"/>
        </w:rPr>
        <w:t>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</w:t>
      </w:r>
      <w:r w:rsidR="002659CC">
        <w:rPr>
          <w:rFonts w:ascii="Century Gothic" w:hAnsi="Century Gothic"/>
          <w:sz w:val="22"/>
          <w:szCs w:val="22"/>
        </w:rPr>
        <w:t>agree</w:t>
      </w:r>
      <w:r w:rsidR="009C2CA8">
        <w:rPr>
          <w:rFonts w:ascii="Century Gothic" w:hAnsi="Century Gothic"/>
          <w:sz w:val="22"/>
          <w:szCs w:val="22"/>
        </w:rPr>
        <w:t xml:space="preserve"> draft policy ideas for Housing and Economy for the purpose of further consultation.</w:t>
      </w:r>
      <w:r w:rsidR="003C13B0">
        <w:rPr>
          <w:rFonts w:ascii="Century Gothic" w:hAnsi="Century Gothic"/>
          <w:sz w:val="22"/>
          <w:szCs w:val="22"/>
        </w:rPr>
        <w:t xml:space="preserve"> To review the progress made on identifying people who live in the community who may be able to offer some expertise to assist in each of the themed areas.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Default="009C2CA8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9A4CB3" w:rsidRPr="0072640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BUSINESS SURVEY</w:t>
      </w:r>
      <w:r w:rsidR="009A4CB3" w:rsidRPr="00726404">
        <w:rPr>
          <w:rFonts w:ascii="Century Gothic" w:hAnsi="Century Gothic"/>
          <w:b/>
          <w:sz w:val="22"/>
          <w:szCs w:val="22"/>
        </w:rPr>
        <w:t>.</w:t>
      </w:r>
    </w:p>
    <w:p w:rsidR="009A4CB3" w:rsidRPr="00726404" w:rsidRDefault="009A4CB3" w:rsidP="009A4CB3">
      <w:pPr>
        <w:rPr>
          <w:rFonts w:ascii="Century Gothic" w:hAnsi="Century Gothic"/>
          <w:sz w:val="22"/>
          <w:szCs w:val="22"/>
        </w:rPr>
      </w:pPr>
      <w:r w:rsidRPr="00726404">
        <w:rPr>
          <w:rFonts w:ascii="Century Gothic" w:hAnsi="Century Gothic"/>
          <w:sz w:val="22"/>
          <w:szCs w:val="22"/>
        </w:rPr>
        <w:t xml:space="preserve">To </w:t>
      </w:r>
      <w:r w:rsidR="009C2CA8">
        <w:rPr>
          <w:rFonts w:ascii="Century Gothic" w:hAnsi="Century Gothic"/>
          <w:sz w:val="22"/>
          <w:szCs w:val="22"/>
        </w:rPr>
        <w:t>review the draft Business Survey, agree</w:t>
      </w:r>
      <w:r w:rsidR="002659CC">
        <w:rPr>
          <w:rFonts w:ascii="Century Gothic" w:hAnsi="Century Gothic"/>
          <w:sz w:val="22"/>
          <w:szCs w:val="22"/>
        </w:rPr>
        <w:t xml:space="preserve"> and approve any amendments</w:t>
      </w:r>
      <w:r w:rsidRPr="00726404">
        <w:rPr>
          <w:rFonts w:ascii="Century Gothic" w:hAnsi="Century Gothic"/>
          <w:sz w:val="22"/>
          <w:szCs w:val="22"/>
        </w:rPr>
        <w:t>.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2659CC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LEAFLET DROP</w:t>
      </w:r>
      <w:r w:rsidR="009A4CB3" w:rsidRPr="00715D79">
        <w:rPr>
          <w:rFonts w:ascii="Century Gothic" w:hAnsi="Century Gothic"/>
          <w:sz w:val="22"/>
          <w:szCs w:val="22"/>
        </w:rPr>
        <w:t>.</w:t>
      </w:r>
    </w:p>
    <w:p w:rsidR="009A4CB3" w:rsidRDefault="002659CC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review the progress made with the information leaflet.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Default="002659CC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DEVELOPMENT SITES</w:t>
      </w:r>
      <w:r w:rsidR="009A4CB3" w:rsidRPr="00715D79">
        <w:rPr>
          <w:rFonts w:ascii="Century Gothic" w:hAnsi="Century Gothic"/>
          <w:b/>
          <w:sz w:val="22"/>
          <w:szCs w:val="22"/>
        </w:rPr>
        <w:t>.</w:t>
      </w:r>
    </w:p>
    <w:p w:rsidR="009A4CB3" w:rsidRPr="00726404" w:rsidRDefault="009A4CB3" w:rsidP="009A4CB3">
      <w:pPr>
        <w:rPr>
          <w:rFonts w:ascii="Century Gothic" w:hAnsi="Century Gothic"/>
          <w:sz w:val="22"/>
          <w:szCs w:val="22"/>
        </w:rPr>
      </w:pPr>
      <w:r w:rsidRPr="00726404">
        <w:rPr>
          <w:rFonts w:ascii="Century Gothic" w:hAnsi="Century Gothic"/>
          <w:sz w:val="22"/>
          <w:szCs w:val="22"/>
        </w:rPr>
        <w:t xml:space="preserve">To </w:t>
      </w:r>
      <w:r w:rsidR="002659CC">
        <w:rPr>
          <w:rFonts w:ascii="Century Gothic" w:hAnsi="Century Gothic"/>
          <w:sz w:val="22"/>
          <w:szCs w:val="22"/>
        </w:rPr>
        <w:t>consider sites that may become available for develop</w:t>
      </w:r>
      <w:r w:rsidR="003C13B0">
        <w:rPr>
          <w:rFonts w:ascii="Century Gothic" w:hAnsi="Century Gothic"/>
          <w:sz w:val="22"/>
          <w:szCs w:val="22"/>
        </w:rPr>
        <w:t>ment</w:t>
      </w:r>
      <w:r w:rsidR="002659CC">
        <w:rPr>
          <w:rFonts w:ascii="Century Gothic" w:hAnsi="Century Gothic"/>
          <w:sz w:val="22"/>
          <w:szCs w:val="22"/>
        </w:rPr>
        <w:t xml:space="preserve"> in the future</w:t>
      </w:r>
      <w:r w:rsidRPr="00726404">
        <w:rPr>
          <w:rFonts w:ascii="Century Gothic" w:hAnsi="Century Gothic"/>
          <w:sz w:val="22"/>
          <w:szCs w:val="22"/>
        </w:rPr>
        <w:t>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Default="002659CC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="009A4CB3" w:rsidRPr="00715D79">
        <w:rPr>
          <w:rFonts w:ascii="Century Gothic" w:hAnsi="Century Gothic"/>
          <w:b/>
          <w:sz w:val="22"/>
          <w:szCs w:val="22"/>
        </w:rPr>
        <w:t>. DATE AND TIME OF THE NEXT MEETING.</w:t>
      </w:r>
    </w:p>
    <w:p w:rsidR="009A4CB3" w:rsidRPr="00726404" w:rsidRDefault="009A4CB3" w:rsidP="009A4CB3">
      <w:pPr>
        <w:rPr>
          <w:rFonts w:ascii="Century Gothic" w:hAnsi="Century Gothic"/>
          <w:sz w:val="22"/>
          <w:szCs w:val="22"/>
        </w:rPr>
      </w:pPr>
      <w:proofErr w:type="gramStart"/>
      <w:r w:rsidRPr="00726404">
        <w:rPr>
          <w:rFonts w:ascii="Century Gothic" w:hAnsi="Century Gothic"/>
          <w:sz w:val="22"/>
          <w:szCs w:val="22"/>
        </w:rPr>
        <w:t>To confirm that the date of the n</w:t>
      </w:r>
      <w:r w:rsidR="003C13B0">
        <w:rPr>
          <w:rFonts w:ascii="Century Gothic" w:hAnsi="Century Gothic"/>
          <w:sz w:val="22"/>
          <w:szCs w:val="22"/>
        </w:rPr>
        <w:t>ext meeting will be</w:t>
      </w:r>
      <w:r w:rsidR="002659CC">
        <w:rPr>
          <w:rFonts w:ascii="Century Gothic" w:hAnsi="Century Gothic"/>
          <w:sz w:val="22"/>
          <w:szCs w:val="22"/>
        </w:rPr>
        <w:t xml:space="preserve"> Monday </w:t>
      </w:r>
      <w:r w:rsidR="003C13B0">
        <w:rPr>
          <w:rFonts w:ascii="Century Gothic" w:hAnsi="Century Gothic"/>
          <w:sz w:val="22"/>
          <w:szCs w:val="22"/>
        </w:rPr>
        <w:t>19</w:t>
      </w:r>
      <w:r w:rsidR="003C13B0" w:rsidRPr="003C13B0">
        <w:rPr>
          <w:rFonts w:ascii="Century Gothic" w:hAnsi="Century Gothic"/>
          <w:sz w:val="22"/>
          <w:szCs w:val="22"/>
          <w:vertAlign w:val="superscript"/>
        </w:rPr>
        <w:t>th</w:t>
      </w:r>
      <w:r w:rsidR="003C13B0">
        <w:rPr>
          <w:rFonts w:ascii="Century Gothic" w:hAnsi="Century Gothic"/>
          <w:sz w:val="22"/>
          <w:szCs w:val="22"/>
        </w:rPr>
        <w:t xml:space="preserve"> February </w:t>
      </w:r>
      <w:r w:rsidR="002659CC">
        <w:rPr>
          <w:rFonts w:ascii="Century Gothic" w:hAnsi="Century Gothic"/>
          <w:sz w:val="22"/>
          <w:szCs w:val="22"/>
        </w:rPr>
        <w:t>2018,</w:t>
      </w:r>
      <w:r w:rsidRPr="00726404">
        <w:rPr>
          <w:rFonts w:ascii="Century Gothic" w:hAnsi="Century Gothic"/>
          <w:sz w:val="22"/>
          <w:szCs w:val="22"/>
        </w:rPr>
        <w:t xml:space="preserve"> at 7.00pm.</w:t>
      </w:r>
      <w:proofErr w:type="gramEnd"/>
    </w:p>
    <w:p w:rsidR="009729C9" w:rsidRDefault="00FB5FFD"/>
    <w:sectPr w:rsidR="0097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56009"/>
    <w:rsid w:val="00162440"/>
    <w:rsid w:val="002659CC"/>
    <w:rsid w:val="003C13B0"/>
    <w:rsid w:val="009A4CB3"/>
    <w:rsid w:val="009C2CA8"/>
    <w:rsid w:val="00B84280"/>
    <w:rsid w:val="00C4312F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@uptonbychester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dcterms:created xsi:type="dcterms:W3CDTF">2018-01-24T14:12:00Z</dcterms:created>
  <dcterms:modified xsi:type="dcterms:W3CDTF">2018-01-24T14:12:00Z</dcterms:modified>
</cp:coreProperties>
</file>