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EF9" w:rsidRDefault="00A14EF9" w:rsidP="00A14EF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3BC22A8" wp14:editId="238A5E53">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EF9" w:rsidRDefault="00A14EF9" w:rsidP="00A14EF9">
                            <w:r>
                              <w:rPr>
                                <w:noProof/>
                              </w:rPr>
                              <w:drawing>
                                <wp:inline distT="0" distB="0" distL="0" distR="0" wp14:anchorId="63062EAE" wp14:editId="7F39B10F">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A14EF9" w:rsidRDefault="00A14EF9" w:rsidP="00A14EF9">
                      <w:r>
                        <w:rPr>
                          <w:noProof/>
                        </w:rPr>
                        <w:drawing>
                          <wp:inline distT="0" distB="0" distL="0" distR="0" wp14:anchorId="63062EAE" wp14:editId="7F39B10F">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A14EF9" w:rsidRPr="00A446C9" w:rsidRDefault="00A14EF9" w:rsidP="00A14EF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A14EF9" w:rsidRPr="00EA73EE" w:rsidRDefault="00A14EF9" w:rsidP="00A14EF9">
      <w:pPr>
        <w:pStyle w:val="Heading5"/>
        <w:rPr>
          <w:rFonts w:ascii="Times New Roman" w:hAnsi="Times New Roman"/>
          <w:sz w:val="20"/>
        </w:rPr>
      </w:pPr>
      <w:r>
        <w:rPr>
          <w:rFonts w:ascii="Times New Roman" w:hAnsi="Times New Roman"/>
          <w:sz w:val="20"/>
        </w:rPr>
        <w:tab/>
      </w:r>
    </w:p>
    <w:p w:rsidR="00A14EF9" w:rsidRPr="00A446C9" w:rsidRDefault="00A14EF9" w:rsidP="00A14EF9">
      <w:pPr>
        <w:pStyle w:val="Footer"/>
        <w:jc w:val="right"/>
        <w:rPr>
          <w:rFonts w:ascii="Century Gothic" w:hAnsi="Century Gothic"/>
          <w:b/>
        </w:rPr>
      </w:pPr>
      <w:r w:rsidRPr="00A446C9">
        <w:rPr>
          <w:rFonts w:ascii="Century Gothic" w:hAnsi="Century Gothic"/>
          <w:b/>
        </w:rPr>
        <w:t>18 Gladstone Road</w:t>
      </w:r>
    </w:p>
    <w:p w:rsidR="00A14EF9" w:rsidRPr="00A446C9" w:rsidRDefault="00A14EF9" w:rsidP="00A14EF9">
      <w:pPr>
        <w:pStyle w:val="Footer"/>
        <w:jc w:val="right"/>
        <w:rPr>
          <w:rFonts w:ascii="Century Gothic" w:hAnsi="Century Gothic"/>
          <w:b/>
        </w:rPr>
      </w:pPr>
      <w:r w:rsidRPr="00A446C9">
        <w:rPr>
          <w:rFonts w:ascii="Century Gothic" w:hAnsi="Century Gothic"/>
          <w:b/>
        </w:rPr>
        <w:t>Chester</w:t>
      </w:r>
    </w:p>
    <w:p w:rsidR="00A14EF9" w:rsidRPr="00A446C9" w:rsidRDefault="00A14EF9" w:rsidP="00A14EF9">
      <w:pPr>
        <w:pStyle w:val="Footer"/>
        <w:jc w:val="right"/>
        <w:rPr>
          <w:rFonts w:ascii="Century Gothic" w:hAnsi="Century Gothic"/>
          <w:b/>
        </w:rPr>
      </w:pPr>
      <w:r w:rsidRPr="00A446C9">
        <w:rPr>
          <w:rFonts w:ascii="Century Gothic" w:hAnsi="Century Gothic"/>
          <w:b/>
        </w:rPr>
        <w:t>CH1 4BY</w:t>
      </w:r>
    </w:p>
    <w:p w:rsidR="00A14EF9" w:rsidRPr="00A446C9" w:rsidRDefault="00A14EF9" w:rsidP="00A14EF9">
      <w:pPr>
        <w:pStyle w:val="Footer"/>
        <w:jc w:val="right"/>
        <w:rPr>
          <w:rFonts w:ascii="Century Gothic" w:hAnsi="Century Gothic"/>
          <w:b/>
        </w:rPr>
      </w:pPr>
      <w:r w:rsidRPr="00A446C9">
        <w:rPr>
          <w:rFonts w:ascii="Century Gothic" w:hAnsi="Century Gothic"/>
          <w:b/>
        </w:rPr>
        <w:t>07584415343</w:t>
      </w:r>
    </w:p>
    <w:p w:rsidR="00A14EF9" w:rsidRPr="00A446C9" w:rsidRDefault="00A14EF9" w:rsidP="00A14EF9">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A14EF9" w:rsidRPr="00A446C9" w:rsidRDefault="00A14EF9" w:rsidP="00A14EF9">
      <w:pPr>
        <w:rPr>
          <w:rFonts w:ascii="Century Gothic" w:hAnsi="Century Gothic"/>
        </w:rPr>
      </w:pPr>
      <w:r w:rsidRPr="00A446C9">
        <w:rPr>
          <w:rFonts w:ascii="Century Gothic" w:hAnsi="Century Gothic"/>
        </w:rPr>
        <w:t xml:space="preserve"> </w:t>
      </w:r>
    </w:p>
    <w:p w:rsidR="00A14EF9" w:rsidRDefault="00A14EF9" w:rsidP="00A14EF9">
      <w:pPr>
        <w:jc w:val="right"/>
      </w:pPr>
    </w:p>
    <w:p w:rsidR="00A14EF9" w:rsidRPr="00A14DC0" w:rsidRDefault="00A14EF9" w:rsidP="00A14EF9">
      <w:pPr>
        <w:spacing w:line="276" w:lineRule="auto"/>
        <w:ind w:left="340"/>
        <w:rPr>
          <w:rFonts w:ascii="Century Gothic" w:hAnsi="Century Gothic"/>
          <w:sz w:val="22"/>
          <w:szCs w:val="22"/>
        </w:rPr>
      </w:pPr>
      <w:r w:rsidRPr="00A14DC0">
        <w:rPr>
          <w:rFonts w:ascii="Century Gothic" w:hAnsi="Century Gothic"/>
          <w:sz w:val="22"/>
          <w:szCs w:val="22"/>
        </w:rPr>
        <w:t xml:space="preserve">Minutes of the meeting of Upton by Chester and District Parish Council’s </w:t>
      </w:r>
      <w:r>
        <w:rPr>
          <w:rFonts w:ascii="Century Gothic" w:hAnsi="Century Gothic"/>
          <w:sz w:val="22"/>
          <w:szCs w:val="22"/>
        </w:rPr>
        <w:t>QE II Playing Field Sub-Committee</w:t>
      </w:r>
      <w:r w:rsidRPr="00A14DC0">
        <w:rPr>
          <w:rFonts w:ascii="Century Gothic" w:hAnsi="Century Gothic"/>
          <w:sz w:val="22"/>
          <w:szCs w:val="22"/>
        </w:rPr>
        <w:t>, held on Monday</w:t>
      </w:r>
      <w:r>
        <w:rPr>
          <w:rFonts w:ascii="Century Gothic" w:hAnsi="Century Gothic"/>
          <w:sz w:val="22"/>
          <w:szCs w:val="22"/>
        </w:rPr>
        <w:t xml:space="preserve"> 2</w:t>
      </w:r>
      <w:r w:rsidR="005A7293">
        <w:rPr>
          <w:rFonts w:ascii="Century Gothic" w:hAnsi="Century Gothic"/>
          <w:sz w:val="22"/>
          <w:szCs w:val="22"/>
        </w:rPr>
        <w:t>8</w:t>
      </w:r>
      <w:r>
        <w:rPr>
          <w:rFonts w:ascii="Century Gothic" w:hAnsi="Century Gothic"/>
          <w:sz w:val="22"/>
          <w:szCs w:val="22"/>
        </w:rPr>
        <w:t xml:space="preserve"> </w:t>
      </w:r>
      <w:r w:rsidR="005A7293">
        <w:rPr>
          <w:rFonts w:ascii="Century Gothic" w:hAnsi="Century Gothic"/>
          <w:sz w:val="22"/>
          <w:szCs w:val="22"/>
        </w:rPr>
        <w:t>May</w:t>
      </w:r>
      <w:bookmarkStart w:id="0" w:name="_GoBack"/>
      <w:bookmarkEnd w:id="0"/>
      <w:r>
        <w:rPr>
          <w:rFonts w:ascii="Century Gothic" w:hAnsi="Century Gothic"/>
          <w:sz w:val="22"/>
          <w:szCs w:val="22"/>
        </w:rPr>
        <w:t xml:space="preserve"> 2019</w:t>
      </w:r>
      <w:r w:rsidRPr="00A14DC0">
        <w:rPr>
          <w:rFonts w:ascii="Century Gothic" w:hAnsi="Century Gothic"/>
          <w:sz w:val="22"/>
          <w:szCs w:val="22"/>
        </w:rPr>
        <w:t xml:space="preserve">, </w:t>
      </w:r>
      <w:r>
        <w:rPr>
          <w:rFonts w:ascii="Century Gothic" w:hAnsi="Century Gothic"/>
          <w:sz w:val="22"/>
          <w:szCs w:val="22"/>
        </w:rPr>
        <w:t>6</w:t>
      </w:r>
      <w:r w:rsidRPr="00A14DC0">
        <w:rPr>
          <w:rFonts w:ascii="Century Gothic" w:hAnsi="Century Gothic"/>
          <w:sz w:val="22"/>
          <w:szCs w:val="22"/>
        </w:rPr>
        <w:t>.</w:t>
      </w:r>
      <w:r>
        <w:rPr>
          <w:rFonts w:ascii="Century Gothic" w:hAnsi="Century Gothic"/>
          <w:sz w:val="22"/>
          <w:szCs w:val="22"/>
        </w:rPr>
        <w:t>3</w:t>
      </w:r>
      <w:r w:rsidRPr="00A14DC0">
        <w:rPr>
          <w:rFonts w:ascii="Century Gothic" w:hAnsi="Century Gothic"/>
          <w:sz w:val="22"/>
          <w:szCs w:val="22"/>
        </w:rPr>
        <w:t>0pm, at Upton Pavilion, Upton, Chester.</w:t>
      </w:r>
    </w:p>
    <w:p w:rsidR="00A14EF9" w:rsidRDefault="00A14EF9" w:rsidP="00A14EF9">
      <w:pPr>
        <w:pStyle w:val="NormalWeb"/>
        <w:rPr>
          <w:color w:val="000000"/>
          <w:sz w:val="24"/>
          <w:szCs w:val="24"/>
        </w:rPr>
      </w:pPr>
    </w:p>
    <w:p w:rsidR="00A14EF9" w:rsidRDefault="00A14EF9" w:rsidP="00A14EF9">
      <w:pPr>
        <w:pStyle w:val="NormalWeb"/>
        <w:rPr>
          <w:rFonts w:ascii="Century Gothic" w:hAnsi="Century Gothic"/>
          <w:color w:val="000000"/>
        </w:rPr>
      </w:pPr>
      <w:r w:rsidRPr="009550B9">
        <w:rPr>
          <w:rFonts w:ascii="Century Gothic" w:hAnsi="Century Gothic"/>
          <w:color w:val="000000"/>
        </w:rPr>
        <w:t>Present: Cllr Bennion</w:t>
      </w:r>
      <w:r>
        <w:rPr>
          <w:rFonts w:ascii="Century Gothic" w:hAnsi="Century Gothic"/>
          <w:color w:val="000000"/>
        </w:rPr>
        <w:t xml:space="preserve"> (Chairman), Cllr Evans</w:t>
      </w:r>
      <w:r w:rsidR="00C80D34">
        <w:rPr>
          <w:rFonts w:ascii="Century Gothic" w:hAnsi="Century Gothic"/>
          <w:color w:val="000000"/>
        </w:rPr>
        <w:t>, Cllr Hulmes</w:t>
      </w:r>
      <w:r>
        <w:rPr>
          <w:rFonts w:ascii="Century Gothic" w:hAnsi="Century Gothic"/>
          <w:color w:val="000000"/>
        </w:rPr>
        <w:t xml:space="preserve"> and Cllr Houlbrook.</w:t>
      </w:r>
    </w:p>
    <w:p w:rsidR="00A14EF9" w:rsidRDefault="00A14EF9" w:rsidP="00A14EF9">
      <w:pPr>
        <w:pStyle w:val="NormalWeb"/>
        <w:rPr>
          <w:rFonts w:ascii="Century Gothic" w:hAnsi="Century Gothic"/>
          <w:color w:val="000000"/>
        </w:rPr>
      </w:pPr>
      <w:r>
        <w:rPr>
          <w:rFonts w:ascii="Century Gothic" w:hAnsi="Century Gothic"/>
          <w:color w:val="000000"/>
        </w:rPr>
        <w:t>In attendance</w:t>
      </w:r>
      <w:r w:rsidRPr="009550B9">
        <w:rPr>
          <w:rFonts w:ascii="Century Gothic" w:hAnsi="Century Gothic"/>
          <w:color w:val="000000"/>
        </w:rPr>
        <w:t>:</w:t>
      </w:r>
      <w:r>
        <w:rPr>
          <w:rFonts w:ascii="Century Gothic" w:hAnsi="Century Gothic"/>
          <w:color w:val="000000"/>
        </w:rPr>
        <w:t xml:space="preserve"> Suzi Pollard (Clerk).</w:t>
      </w:r>
    </w:p>
    <w:p w:rsidR="00A14EF9" w:rsidRDefault="00A14EF9" w:rsidP="00A14EF9">
      <w:pPr>
        <w:pStyle w:val="NormalWeb"/>
        <w:rPr>
          <w:rFonts w:ascii="Century Gothic" w:hAnsi="Century Gothic"/>
          <w:color w:val="000000"/>
        </w:rPr>
      </w:pPr>
    </w:p>
    <w:p w:rsidR="00A14EF9" w:rsidRDefault="00A14EF9" w:rsidP="00A14EF9">
      <w:pPr>
        <w:spacing w:line="276" w:lineRule="auto"/>
        <w:rPr>
          <w:rFonts w:ascii="Century Gothic" w:hAnsi="Century Gothic"/>
          <w:b/>
          <w:sz w:val="22"/>
          <w:szCs w:val="22"/>
        </w:rPr>
      </w:pPr>
      <w:r>
        <w:rPr>
          <w:rFonts w:ascii="Century Gothic" w:hAnsi="Century Gothic"/>
          <w:b/>
          <w:sz w:val="22"/>
          <w:szCs w:val="22"/>
        </w:rPr>
        <w:t>1. ELECT A CHAIRMAN.</w:t>
      </w:r>
    </w:p>
    <w:p w:rsidR="00A14EF9" w:rsidRDefault="0074216D" w:rsidP="00A14EF9">
      <w:pPr>
        <w:spacing w:line="276" w:lineRule="auto"/>
        <w:rPr>
          <w:rFonts w:ascii="Century Gothic" w:hAnsi="Century Gothic"/>
          <w:sz w:val="22"/>
          <w:szCs w:val="22"/>
        </w:rPr>
      </w:pPr>
      <w:r>
        <w:rPr>
          <w:rFonts w:ascii="Century Gothic" w:hAnsi="Century Gothic"/>
          <w:sz w:val="22"/>
          <w:szCs w:val="22"/>
        </w:rPr>
        <w:t>Nomi</w:t>
      </w:r>
      <w:r w:rsidR="00C80D34">
        <w:rPr>
          <w:rFonts w:ascii="Century Gothic" w:hAnsi="Century Gothic"/>
          <w:sz w:val="22"/>
          <w:szCs w:val="22"/>
        </w:rPr>
        <w:t>nations were received for Cllr Bennion, proposed by Cllr Houlbrook</w:t>
      </w:r>
      <w:r>
        <w:rPr>
          <w:rFonts w:ascii="Century Gothic" w:hAnsi="Century Gothic"/>
          <w:sz w:val="22"/>
          <w:szCs w:val="22"/>
        </w:rPr>
        <w:t xml:space="preserve">, seconded by Cllr </w:t>
      </w:r>
      <w:r w:rsidR="00C80D34">
        <w:rPr>
          <w:rFonts w:ascii="Century Gothic" w:hAnsi="Century Gothic"/>
          <w:sz w:val="22"/>
          <w:szCs w:val="22"/>
        </w:rPr>
        <w:t>Evans</w:t>
      </w:r>
      <w:r>
        <w:rPr>
          <w:rFonts w:ascii="Century Gothic" w:hAnsi="Century Gothic"/>
          <w:sz w:val="22"/>
          <w:szCs w:val="22"/>
        </w:rPr>
        <w:t>.</w:t>
      </w:r>
    </w:p>
    <w:p w:rsidR="0074216D" w:rsidRPr="006002AD" w:rsidRDefault="0074216D" w:rsidP="00A14EF9">
      <w:pPr>
        <w:spacing w:line="276" w:lineRule="auto"/>
        <w:rPr>
          <w:rFonts w:ascii="Century Gothic" w:hAnsi="Century Gothic"/>
          <w:b/>
          <w:sz w:val="22"/>
          <w:szCs w:val="22"/>
        </w:rPr>
      </w:pPr>
      <w:r w:rsidRPr="006002AD">
        <w:rPr>
          <w:rFonts w:ascii="Century Gothic" w:hAnsi="Century Gothic"/>
          <w:b/>
          <w:sz w:val="22"/>
          <w:szCs w:val="22"/>
        </w:rPr>
        <w:t xml:space="preserve">Resolved: Cllr </w:t>
      </w:r>
      <w:r w:rsidR="006002AD" w:rsidRPr="006002AD">
        <w:rPr>
          <w:rFonts w:ascii="Century Gothic" w:hAnsi="Century Gothic"/>
          <w:b/>
          <w:sz w:val="22"/>
          <w:szCs w:val="22"/>
        </w:rPr>
        <w:t>Bennion will be the Chair</w:t>
      </w:r>
      <w:r w:rsidRPr="006002AD">
        <w:rPr>
          <w:rFonts w:ascii="Century Gothic" w:hAnsi="Century Gothic"/>
          <w:b/>
          <w:sz w:val="22"/>
          <w:szCs w:val="22"/>
        </w:rPr>
        <w:t xml:space="preserve"> of this committee for the year ahead.</w:t>
      </w:r>
    </w:p>
    <w:p w:rsidR="00A14EF9" w:rsidRDefault="00A14EF9" w:rsidP="00A14EF9">
      <w:pPr>
        <w:spacing w:line="276" w:lineRule="auto"/>
        <w:rPr>
          <w:rFonts w:ascii="Century Gothic" w:hAnsi="Century Gothic"/>
          <w:b/>
          <w:sz w:val="22"/>
          <w:szCs w:val="22"/>
        </w:rPr>
      </w:pPr>
    </w:p>
    <w:p w:rsidR="00A14EF9" w:rsidRDefault="00A14EF9" w:rsidP="00A14EF9">
      <w:pPr>
        <w:spacing w:line="276" w:lineRule="auto"/>
        <w:rPr>
          <w:rFonts w:ascii="Century Gothic" w:hAnsi="Century Gothic"/>
          <w:b/>
          <w:sz w:val="22"/>
          <w:szCs w:val="22"/>
        </w:rPr>
      </w:pPr>
      <w:r>
        <w:rPr>
          <w:rFonts w:ascii="Century Gothic" w:hAnsi="Century Gothic"/>
          <w:b/>
          <w:sz w:val="22"/>
          <w:szCs w:val="22"/>
        </w:rPr>
        <w:t>2. ELECT A VICE CHAIRMAN.</w:t>
      </w:r>
    </w:p>
    <w:p w:rsidR="0074216D" w:rsidRDefault="0074216D" w:rsidP="0074216D">
      <w:pPr>
        <w:spacing w:line="276" w:lineRule="auto"/>
        <w:rPr>
          <w:rFonts w:ascii="Century Gothic" w:hAnsi="Century Gothic"/>
          <w:sz w:val="22"/>
          <w:szCs w:val="22"/>
        </w:rPr>
      </w:pPr>
      <w:r>
        <w:rPr>
          <w:rFonts w:ascii="Century Gothic" w:hAnsi="Century Gothic"/>
          <w:sz w:val="22"/>
          <w:szCs w:val="22"/>
        </w:rPr>
        <w:t>Nomi</w:t>
      </w:r>
      <w:r w:rsidR="00C80D34">
        <w:rPr>
          <w:rFonts w:ascii="Century Gothic" w:hAnsi="Century Gothic"/>
          <w:sz w:val="22"/>
          <w:szCs w:val="22"/>
        </w:rPr>
        <w:t>nations were received for Cllr Evans</w:t>
      </w:r>
      <w:r>
        <w:rPr>
          <w:rFonts w:ascii="Century Gothic" w:hAnsi="Century Gothic"/>
          <w:sz w:val="22"/>
          <w:szCs w:val="22"/>
        </w:rPr>
        <w:t xml:space="preserve">, proposed by Cllr </w:t>
      </w:r>
      <w:r w:rsidR="00C80D34">
        <w:rPr>
          <w:rFonts w:ascii="Century Gothic" w:hAnsi="Century Gothic"/>
          <w:sz w:val="22"/>
          <w:szCs w:val="22"/>
        </w:rPr>
        <w:t>Houlbrook</w:t>
      </w:r>
      <w:r>
        <w:rPr>
          <w:rFonts w:ascii="Century Gothic" w:hAnsi="Century Gothic"/>
          <w:sz w:val="22"/>
          <w:szCs w:val="22"/>
        </w:rPr>
        <w:t xml:space="preserve">, seconded by Cllr </w:t>
      </w:r>
      <w:r w:rsidR="00C80D34">
        <w:rPr>
          <w:rFonts w:ascii="Century Gothic" w:hAnsi="Century Gothic"/>
          <w:sz w:val="22"/>
          <w:szCs w:val="22"/>
        </w:rPr>
        <w:t>Bennion</w:t>
      </w:r>
      <w:r>
        <w:rPr>
          <w:rFonts w:ascii="Century Gothic" w:hAnsi="Century Gothic"/>
          <w:sz w:val="22"/>
          <w:szCs w:val="22"/>
        </w:rPr>
        <w:t>.</w:t>
      </w:r>
    </w:p>
    <w:p w:rsidR="0074216D" w:rsidRPr="006002AD" w:rsidRDefault="0074216D" w:rsidP="0074216D">
      <w:pPr>
        <w:spacing w:line="276" w:lineRule="auto"/>
        <w:rPr>
          <w:rFonts w:ascii="Century Gothic" w:hAnsi="Century Gothic"/>
          <w:b/>
          <w:sz w:val="22"/>
          <w:szCs w:val="22"/>
        </w:rPr>
      </w:pPr>
      <w:r w:rsidRPr="006002AD">
        <w:rPr>
          <w:rFonts w:ascii="Century Gothic" w:hAnsi="Century Gothic"/>
          <w:b/>
          <w:sz w:val="22"/>
          <w:szCs w:val="22"/>
        </w:rPr>
        <w:t xml:space="preserve">Resolved: Cllr </w:t>
      </w:r>
      <w:r w:rsidR="00C80D34" w:rsidRPr="006002AD">
        <w:rPr>
          <w:rFonts w:ascii="Century Gothic" w:hAnsi="Century Gothic"/>
          <w:b/>
          <w:sz w:val="22"/>
          <w:szCs w:val="22"/>
        </w:rPr>
        <w:t>Evans</w:t>
      </w:r>
      <w:r w:rsidRPr="006002AD">
        <w:rPr>
          <w:rFonts w:ascii="Century Gothic" w:hAnsi="Century Gothic"/>
          <w:b/>
          <w:sz w:val="22"/>
          <w:szCs w:val="22"/>
        </w:rPr>
        <w:t xml:space="preserve"> will be the Chairman of this committee for the year ahead.</w:t>
      </w:r>
    </w:p>
    <w:p w:rsidR="00A14EF9" w:rsidRPr="001B08D6" w:rsidRDefault="00A14EF9" w:rsidP="00A14EF9">
      <w:pPr>
        <w:spacing w:line="276" w:lineRule="auto"/>
        <w:rPr>
          <w:rFonts w:ascii="Century Gothic" w:hAnsi="Century Gothic"/>
          <w:b/>
          <w:sz w:val="22"/>
          <w:szCs w:val="22"/>
        </w:rPr>
      </w:pPr>
      <w:r w:rsidRPr="001B08D6">
        <w:rPr>
          <w:rFonts w:ascii="Century Gothic" w:hAnsi="Century Gothic"/>
          <w:b/>
          <w:sz w:val="22"/>
          <w:szCs w:val="22"/>
        </w:rPr>
        <w:tab/>
      </w:r>
      <w:r w:rsidRPr="001B08D6">
        <w:rPr>
          <w:rFonts w:ascii="Century Gothic" w:hAnsi="Century Gothic"/>
          <w:b/>
          <w:sz w:val="22"/>
          <w:szCs w:val="22"/>
        </w:rPr>
        <w:tab/>
      </w:r>
      <w:r w:rsidRPr="001B08D6">
        <w:rPr>
          <w:rFonts w:ascii="Century Gothic" w:hAnsi="Century Gothic"/>
          <w:b/>
          <w:sz w:val="22"/>
          <w:szCs w:val="22"/>
        </w:rPr>
        <w:tab/>
      </w:r>
      <w:r w:rsidRPr="001B08D6">
        <w:rPr>
          <w:rFonts w:ascii="Century Gothic" w:hAnsi="Century Gothic"/>
          <w:b/>
          <w:sz w:val="22"/>
          <w:szCs w:val="22"/>
        </w:rPr>
        <w:tab/>
      </w:r>
    </w:p>
    <w:p w:rsidR="00A14EF9" w:rsidRPr="006A52B5" w:rsidRDefault="00A14EF9" w:rsidP="00A14EF9">
      <w:pPr>
        <w:spacing w:line="276" w:lineRule="auto"/>
        <w:rPr>
          <w:rFonts w:ascii="Century Gothic" w:hAnsi="Century Gothic"/>
          <w:b/>
          <w:sz w:val="22"/>
          <w:szCs w:val="22"/>
        </w:rPr>
      </w:pPr>
      <w:r>
        <w:rPr>
          <w:rFonts w:ascii="Century Gothic" w:hAnsi="Century Gothic"/>
          <w:b/>
          <w:sz w:val="22"/>
          <w:szCs w:val="22"/>
        </w:rPr>
        <w:t>3</w:t>
      </w:r>
      <w:r w:rsidRPr="006A52B5">
        <w:rPr>
          <w:rFonts w:ascii="Century Gothic" w:hAnsi="Century Gothic"/>
          <w:b/>
          <w:sz w:val="22"/>
          <w:szCs w:val="22"/>
        </w:rPr>
        <w:t>. APOLOGIES FOR ABSENCE.</w:t>
      </w:r>
    </w:p>
    <w:p w:rsidR="00A14EF9" w:rsidRPr="006A52B5" w:rsidRDefault="0074216D" w:rsidP="00A14EF9">
      <w:pPr>
        <w:spacing w:line="276" w:lineRule="auto"/>
        <w:rPr>
          <w:rFonts w:ascii="Century Gothic" w:hAnsi="Century Gothic"/>
          <w:sz w:val="22"/>
          <w:szCs w:val="22"/>
        </w:rPr>
      </w:pPr>
      <w:r>
        <w:rPr>
          <w:rFonts w:ascii="Century Gothic" w:hAnsi="Century Gothic"/>
          <w:sz w:val="22"/>
          <w:szCs w:val="22"/>
        </w:rPr>
        <w:t>No apologies for absence were received. All present.</w:t>
      </w:r>
    </w:p>
    <w:p w:rsidR="00A14EF9" w:rsidRPr="006A52B5" w:rsidRDefault="00A14EF9" w:rsidP="00A14EF9">
      <w:pPr>
        <w:spacing w:line="276" w:lineRule="auto"/>
        <w:rPr>
          <w:rFonts w:ascii="Century Gothic" w:hAnsi="Century Gothic"/>
          <w:b/>
          <w:sz w:val="22"/>
          <w:szCs w:val="22"/>
        </w:rPr>
      </w:pPr>
    </w:p>
    <w:p w:rsidR="00A14EF9" w:rsidRPr="006A52B5" w:rsidRDefault="00A14EF9" w:rsidP="00A14EF9">
      <w:pPr>
        <w:spacing w:line="276" w:lineRule="auto"/>
        <w:rPr>
          <w:rFonts w:ascii="Century Gothic" w:hAnsi="Century Gothic"/>
          <w:b/>
          <w:sz w:val="22"/>
          <w:szCs w:val="22"/>
        </w:rPr>
      </w:pPr>
      <w:r>
        <w:rPr>
          <w:rFonts w:ascii="Century Gothic" w:hAnsi="Century Gothic"/>
          <w:b/>
          <w:sz w:val="22"/>
          <w:szCs w:val="22"/>
        </w:rPr>
        <w:t>4</w:t>
      </w:r>
      <w:r w:rsidRPr="006A52B5">
        <w:rPr>
          <w:rFonts w:ascii="Century Gothic" w:hAnsi="Century Gothic"/>
          <w:b/>
          <w:sz w:val="22"/>
          <w:szCs w:val="22"/>
        </w:rPr>
        <w:t>. DECLARATIONS OF INTEREST.</w:t>
      </w:r>
    </w:p>
    <w:p w:rsidR="00A14EF9" w:rsidRDefault="0074216D" w:rsidP="00A14EF9">
      <w:pPr>
        <w:spacing w:line="276" w:lineRule="auto"/>
        <w:rPr>
          <w:rFonts w:ascii="Century Gothic" w:hAnsi="Century Gothic"/>
          <w:sz w:val="22"/>
          <w:szCs w:val="22"/>
        </w:rPr>
      </w:pPr>
      <w:r>
        <w:rPr>
          <w:rFonts w:ascii="Century Gothic" w:hAnsi="Century Gothic"/>
          <w:sz w:val="22"/>
          <w:szCs w:val="22"/>
        </w:rPr>
        <w:t>No declarations of interest were made.</w:t>
      </w:r>
    </w:p>
    <w:p w:rsidR="0074216D" w:rsidRPr="006A52B5" w:rsidRDefault="0074216D" w:rsidP="00A14EF9">
      <w:pPr>
        <w:spacing w:line="276" w:lineRule="auto"/>
        <w:rPr>
          <w:rFonts w:ascii="Century Gothic" w:hAnsi="Century Gothic"/>
          <w:sz w:val="22"/>
          <w:szCs w:val="22"/>
        </w:rPr>
      </w:pPr>
    </w:p>
    <w:p w:rsidR="00A14EF9" w:rsidRPr="006A52B5" w:rsidRDefault="00A14EF9" w:rsidP="00A14EF9">
      <w:pPr>
        <w:spacing w:line="276" w:lineRule="auto"/>
        <w:rPr>
          <w:rFonts w:ascii="Century Gothic" w:hAnsi="Century Gothic"/>
          <w:sz w:val="22"/>
          <w:szCs w:val="22"/>
        </w:rPr>
      </w:pPr>
      <w:r>
        <w:rPr>
          <w:rFonts w:ascii="Century Gothic" w:hAnsi="Century Gothic"/>
          <w:b/>
          <w:sz w:val="22"/>
          <w:szCs w:val="22"/>
        </w:rPr>
        <w:t>5</w:t>
      </w:r>
      <w:r w:rsidRPr="006A52B5">
        <w:rPr>
          <w:rFonts w:ascii="Century Gothic" w:hAnsi="Century Gothic"/>
          <w:b/>
          <w:sz w:val="22"/>
          <w:szCs w:val="22"/>
        </w:rPr>
        <w:t>. MINUTES</w:t>
      </w:r>
      <w:r w:rsidRPr="006A52B5">
        <w:rPr>
          <w:rFonts w:ascii="Century Gothic" w:hAnsi="Century Gothic"/>
          <w:sz w:val="22"/>
          <w:szCs w:val="22"/>
        </w:rPr>
        <w:t>.</w:t>
      </w:r>
    </w:p>
    <w:p w:rsidR="00A14EF9" w:rsidRPr="00156F9C" w:rsidRDefault="0074216D" w:rsidP="00A14EF9">
      <w:pPr>
        <w:spacing w:line="276" w:lineRule="auto"/>
        <w:rPr>
          <w:rFonts w:ascii="Century Gothic" w:hAnsi="Century Gothic"/>
          <w:b/>
          <w:sz w:val="22"/>
          <w:szCs w:val="22"/>
        </w:rPr>
      </w:pPr>
      <w:r w:rsidRPr="00156F9C">
        <w:rPr>
          <w:rFonts w:ascii="Century Gothic" w:hAnsi="Century Gothic"/>
          <w:b/>
          <w:sz w:val="22"/>
          <w:szCs w:val="22"/>
        </w:rPr>
        <w:t xml:space="preserve">Resolved: </w:t>
      </w:r>
      <w:r w:rsidR="00A14EF9" w:rsidRPr="00156F9C">
        <w:rPr>
          <w:rFonts w:ascii="Century Gothic" w:hAnsi="Century Gothic"/>
          <w:b/>
          <w:sz w:val="22"/>
          <w:szCs w:val="22"/>
        </w:rPr>
        <w:t>the Minutes of the meeting held on 29</w:t>
      </w:r>
      <w:r w:rsidR="00A14EF9" w:rsidRPr="00156F9C">
        <w:rPr>
          <w:rFonts w:ascii="Century Gothic" w:hAnsi="Century Gothic"/>
          <w:b/>
          <w:sz w:val="22"/>
          <w:szCs w:val="22"/>
          <w:vertAlign w:val="superscript"/>
        </w:rPr>
        <w:t>th</w:t>
      </w:r>
      <w:r w:rsidR="00A14EF9" w:rsidRPr="00156F9C">
        <w:rPr>
          <w:rFonts w:ascii="Century Gothic" w:hAnsi="Century Gothic"/>
          <w:b/>
          <w:sz w:val="22"/>
          <w:szCs w:val="22"/>
        </w:rPr>
        <w:t>April 2019</w:t>
      </w:r>
      <w:r w:rsidRPr="00156F9C">
        <w:rPr>
          <w:rFonts w:ascii="Century Gothic" w:hAnsi="Century Gothic"/>
          <w:b/>
          <w:sz w:val="22"/>
          <w:szCs w:val="22"/>
        </w:rPr>
        <w:t xml:space="preserve"> were approved as a correct record and </w:t>
      </w:r>
      <w:r w:rsidR="00156F9C" w:rsidRPr="00156F9C">
        <w:rPr>
          <w:rFonts w:ascii="Century Gothic" w:hAnsi="Century Gothic"/>
          <w:b/>
          <w:sz w:val="22"/>
          <w:szCs w:val="22"/>
        </w:rPr>
        <w:t xml:space="preserve">will be </w:t>
      </w:r>
      <w:r w:rsidRPr="00156F9C">
        <w:rPr>
          <w:rFonts w:ascii="Century Gothic" w:hAnsi="Century Gothic"/>
          <w:b/>
          <w:sz w:val="22"/>
          <w:szCs w:val="22"/>
        </w:rPr>
        <w:t>signed by the Chairman</w:t>
      </w:r>
      <w:r w:rsidR="00156F9C" w:rsidRPr="00156F9C">
        <w:rPr>
          <w:rFonts w:ascii="Century Gothic" w:hAnsi="Century Gothic"/>
          <w:b/>
          <w:sz w:val="22"/>
          <w:szCs w:val="22"/>
        </w:rPr>
        <w:t xml:space="preserve"> at the next meeting</w:t>
      </w:r>
      <w:r w:rsidR="00A14EF9" w:rsidRPr="00156F9C">
        <w:rPr>
          <w:rFonts w:ascii="Century Gothic" w:hAnsi="Century Gothic"/>
          <w:b/>
          <w:sz w:val="22"/>
          <w:szCs w:val="22"/>
        </w:rPr>
        <w:t>.</w:t>
      </w:r>
    </w:p>
    <w:p w:rsidR="0074216D" w:rsidRPr="00156F9C" w:rsidRDefault="00156F9C" w:rsidP="00A14EF9">
      <w:pPr>
        <w:spacing w:line="276" w:lineRule="auto"/>
        <w:rPr>
          <w:rFonts w:ascii="Century Gothic" w:hAnsi="Century Gothic"/>
          <w:b/>
          <w:sz w:val="22"/>
          <w:szCs w:val="22"/>
        </w:rPr>
      </w:pPr>
      <w:r w:rsidRPr="00156F9C">
        <w:rPr>
          <w:rFonts w:ascii="Century Gothic" w:hAnsi="Century Gothic"/>
          <w:b/>
          <w:sz w:val="22"/>
          <w:szCs w:val="22"/>
        </w:rPr>
        <w:t>Proposed by Cllr Bennion</w:t>
      </w:r>
      <w:r w:rsidR="0074216D" w:rsidRPr="00156F9C">
        <w:rPr>
          <w:rFonts w:ascii="Century Gothic" w:hAnsi="Century Gothic"/>
          <w:b/>
          <w:sz w:val="22"/>
          <w:szCs w:val="22"/>
        </w:rPr>
        <w:t xml:space="preserve">, seconded by Cllr </w:t>
      </w:r>
      <w:r w:rsidRPr="00156F9C">
        <w:rPr>
          <w:rFonts w:ascii="Century Gothic" w:hAnsi="Century Gothic"/>
          <w:b/>
          <w:sz w:val="22"/>
          <w:szCs w:val="22"/>
        </w:rPr>
        <w:t>Houlbrook</w:t>
      </w:r>
      <w:r w:rsidR="0074216D" w:rsidRPr="00156F9C">
        <w:rPr>
          <w:rFonts w:ascii="Century Gothic" w:hAnsi="Century Gothic"/>
          <w:b/>
          <w:sz w:val="22"/>
          <w:szCs w:val="22"/>
        </w:rPr>
        <w:t>.</w:t>
      </w:r>
    </w:p>
    <w:p w:rsidR="00A14EF9" w:rsidRDefault="00A14EF9" w:rsidP="00A14EF9">
      <w:pPr>
        <w:spacing w:line="276" w:lineRule="auto"/>
        <w:rPr>
          <w:rFonts w:ascii="Century Gothic" w:hAnsi="Century Gothic"/>
          <w:sz w:val="22"/>
          <w:szCs w:val="22"/>
        </w:rPr>
      </w:pPr>
    </w:p>
    <w:p w:rsidR="00A14EF9" w:rsidRPr="00140324" w:rsidRDefault="00A14EF9" w:rsidP="00A14EF9">
      <w:pPr>
        <w:spacing w:line="276" w:lineRule="auto"/>
        <w:rPr>
          <w:rFonts w:ascii="Century Gothic" w:hAnsi="Century Gothic"/>
          <w:b/>
          <w:sz w:val="22"/>
          <w:szCs w:val="22"/>
        </w:rPr>
      </w:pPr>
      <w:r>
        <w:rPr>
          <w:rFonts w:ascii="Century Gothic" w:hAnsi="Century Gothic"/>
          <w:b/>
          <w:sz w:val="22"/>
          <w:szCs w:val="22"/>
        </w:rPr>
        <w:t>6</w:t>
      </w:r>
      <w:r w:rsidRPr="00140324">
        <w:rPr>
          <w:rFonts w:ascii="Century Gothic" w:hAnsi="Century Gothic"/>
          <w:b/>
          <w:sz w:val="22"/>
          <w:szCs w:val="22"/>
        </w:rPr>
        <w:t>. GRANT APPLICATION.</w:t>
      </w:r>
    </w:p>
    <w:p w:rsidR="00A14EF9" w:rsidRDefault="006002AD" w:rsidP="00A14EF9">
      <w:pPr>
        <w:spacing w:line="276" w:lineRule="auto"/>
        <w:rPr>
          <w:rFonts w:ascii="Century Gothic" w:hAnsi="Century Gothic"/>
          <w:sz w:val="22"/>
          <w:szCs w:val="22"/>
        </w:rPr>
      </w:pPr>
      <w:r>
        <w:rPr>
          <w:rFonts w:ascii="Century Gothic" w:hAnsi="Century Gothic"/>
          <w:sz w:val="22"/>
          <w:szCs w:val="22"/>
        </w:rPr>
        <w:t xml:space="preserve">The application for funding from the Lottery Fund has been rejected. </w:t>
      </w:r>
      <w:r w:rsidR="001744BE">
        <w:rPr>
          <w:rFonts w:ascii="Century Gothic" w:hAnsi="Century Gothic"/>
          <w:sz w:val="22"/>
          <w:szCs w:val="22"/>
        </w:rPr>
        <w:t>The clerk provided information on the feedback from the local funding officer.</w:t>
      </w:r>
    </w:p>
    <w:p w:rsidR="006002AD" w:rsidRPr="006002AD" w:rsidRDefault="006002AD" w:rsidP="00A14EF9">
      <w:pPr>
        <w:spacing w:line="276" w:lineRule="auto"/>
        <w:rPr>
          <w:rFonts w:ascii="Century Gothic" w:hAnsi="Century Gothic"/>
          <w:b/>
          <w:sz w:val="22"/>
          <w:szCs w:val="22"/>
        </w:rPr>
      </w:pPr>
      <w:r>
        <w:rPr>
          <w:rFonts w:ascii="Century Gothic" w:hAnsi="Century Gothic"/>
          <w:b/>
          <w:sz w:val="22"/>
          <w:szCs w:val="22"/>
        </w:rPr>
        <w:t>Resolved: noted; the advice will be taken into consideration before other grant applications are submitted.</w:t>
      </w:r>
    </w:p>
    <w:p w:rsidR="00A14EF9" w:rsidRDefault="00A14EF9" w:rsidP="00A14EF9">
      <w:pPr>
        <w:spacing w:line="276" w:lineRule="auto"/>
        <w:rPr>
          <w:rFonts w:ascii="Century Gothic" w:hAnsi="Century Gothic"/>
          <w:b/>
          <w:sz w:val="22"/>
          <w:szCs w:val="22"/>
        </w:rPr>
      </w:pPr>
    </w:p>
    <w:p w:rsidR="006002AD" w:rsidRDefault="006002AD" w:rsidP="00A14EF9">
      <w:pPr>
        <w:spacing w:line="276" w:lineRule="auto"/>
        <w:rPr>
          <w:rFonts w:ascii="Century Gothic" w:hAnsi="Century Gothic"/>
          <w:b/>
          <w:sz w:val="22"/>
          <w:szCs w:val="22"/>
        </w:rPr>
      </w:pPr>
    </w:p>
    <w:p w:rsidR="00A14EF9" w:rsidRPr="00D6060A" w:rsidRDefault="00A14EF9" w:rsidP="00A14EF9">
      <w:pPr>
        <w:spacing w:line="276" w:lineRule="auto"/>
        <w:rPr>
          <w:rFonts w:ascii="Century Gothic" w:hAnsi="Century Gothic"/>
          <w:b/>
          <w:sz w:val="22"/>
          <w:szCs w:val="22"/>
        </w:rPr>
      </w:pPr>
      <w:r>
        <w:rPr>
          <w:rFonts w:ascii="Century Gothic" w:hAnsi="Century Gothic"/>
          <w:b/>
          <w:sz w:val="22"/>
          <w:szCs w:val="22"/>
        </w:rPr>
        <w:lastRenderedPageBreak/>
        <w:t>7</w:t>
      </w:r>
      <w:r w:rsidRPr="00D6060A">
        <w:rPr>
          <w:rFonts w:ascii="Century Gothic" w:hAnsi="Century Gothic"/>
          <w:b/>
          <w:sz w:val="22"/>
          <w:szCs w:val="22"/>
        </w:rPr>
        <w:t>. MEETING WITH GROUNDS MAINTENANCE AND PROPERTY DEVELOPER.</w:t>
      </w:r>
    </w:p>
    <w:p w:rsidR="006002AD" w:rsidRDefault="006002AD" w:rsidP="00A14EF9">
      <w:pPr>
        <w:spacing w:line="276" w:lineRule="auto"/>
        <w:rPr>
          <w:rFonts w:ascii="Century Gothic" w:hAnsi="Century Gothic"/>
          <w:sz w:val="22"/>
          <w:szCs w:val="22"/>
        </w:rPr>
      </w:pPr>
      <w:r>
        <w:rPr>
          <w:rFonts w:ascii="Century Gothic" w:hAnsi="Century Gothic"/>
          <w:sz w:val="22"/>
          <w:szCs w:val="22"/>
        </w:rPr>
        <w:t>The Chair reported on a meeting held with the Parish Council grounds maintenance contractor</w:t>
      </w:r>
      <w:r w:rsidR="001744BE">
        <w:rPr>
          <w:rFonts w:ascii="Century Gothic" w:hAnsi="Century Gothic"/>
          <w:sz w:val="22"/>
          <w:szCs w:val="22"/>
        </w:rPr>
        <w:t xml:space="preserve"> (Walkers Landscapes)</w:t>
      </w:r>
      <w:r>
        <w:rPr>
          <w:rFonts w:ascii="Century Gothic" w:hAnsi="Century Gothic"/>
          <w:sz w:val="22"/>
          <w:szCs w:val="22"/>
        </w:rPr>
        <w:t xml:space="preserve"> and a property developer where a more comprehensive and expansive approach to some of the QE II project was discussed.</w:t>
      </w:r>
    </w:p>
    <w:p w:rsidR="006002AD" w:rsidRDefault="006002AD" w:rsidP="00A14EF9">
      <w:pPr>
        <w:spacing w:line="276" w:lineRule="auto"/>
        <w:rPr>
          <w:rFonts w:ascii="Century Gothic" w:hAnsi="Century Gothic"/>
          <w:sz w:val="22"/>
          <w:szCs w:val="22"/>
        </w:rPr>
      </w:pPr>
      <w:r>
        <w:rPr>
          <w:rFonts w:ascii="Century Gothic" w:hAnsi="Century Gothic"/>
          <w:sz w:val="22"/>
          <w:szCs w:val="22"/>
        </w:rPr>
        <w:t>This included full consideration of drainage issues on the playing field, information contained in the FA Inspection Report and how all aspects of the larger project may be planned, costed and consulted on.</w:t>
      </w:r>
    </w:p>
    <w:p w:rsidR="006002AD" w:rsidRDefault="006002AD" w:rsidP="00A14EF9">
      <w:pPr>
        <w:spacing w:line="276" w:lineRule="auto"/>
        <w:rPr>
          <w:rFonts w:ascii="Century Gothic" w:hAnsi="Century Gothic"/>
          <w:sz w:val="22"/>
          <w:szCs w:val="22"/>
        </w:rPr>
      </w:pPr>
      <w:r>
        <w:rPr>
          <w:rFonts w:ascii="Century Gothic" w:hAnsi="Century Gothic"/>
          <w:sz w:val="22"/>
          <w:szCs w:val="22"/>
        </w:rPr>
        <w:t>The grant application process was also discussed as the developer has some experience in securing grant funding.</w:t>
      </w:r>
    </w:p>
    <w:p w:rsidR="006002AD" w:rsidRDefault="006002AD" w:rsidP="00A14EF9">
      <w:pPr>
        <w:spacing w:line="276" w:lineRule="auto"/>
        <w:rPr>
          <w:rFonts w:ascii="Century Gothic" w:hAnsi="Century Gothic"/>
          <w:sz w:val="22"/>
          <w:szCs w:val="22"/>
        </w:rPr>
      </w:pPr>
      <w:r>
        <w:rPr>
          <w:rFonts w:ascii="Century Gothic" w:hAnsi="Century Gothic"/>
          <w:sz w:val="22"/>
          <w:szCs w:val="22"/>
        </w:rPr>
        <w:t>The Parish Council is advised to make use of professional organisations in designing and planning the long term project; this will include a significant cost of up to £10,000.</w:t>
      </w:r>
    </w:p>
    <w:p w:rsidR="001744BE" w:rsidRPr="001744BE" w:rsidRDefault="001744BE" w:rsidP="00A14EF9">
      <w:pPr>
        <w:spacing w:line="276" w:lineRule="auto"/>
        <w:rPr>
          <w:rFonts w:ascii="Century Gothic" w:hAnsi="Century Gothic"/>
          <w:b/>
          <w:sz w:val="22"/>
          <w:szCs w:val="22"/>
        </w:rPr>
      </w:pPr>
      <w:r w:rsidRPr="001744BE">
        <w:rPr>
          <w:rFonts w:ascii="Century Gothic" w:hAnsi="Century Gothic"/>
          <w:b/>
          <w:sz w:val="22"/>
          <w:szCs w:val="22"/>
        </w:rPr>
        <w:t>Resolved: that the committee will report back to the Parish Council at the next meeting.</w:t>
      </w:r>
    </w:p>
    <w:p w:rsidR="00A14EF9" w:rsidRDefault="00A14EF9" w:rsidP="00A14EF9">
      <w:pPr>
        <w:spacing w:line="276" w:lineRule="auto"/>
        <w:rPr>
          <w:rFonts w:ascii="Century Gothic" w:hAnsi="Century Gothic"/>
          <w:b/>
          <w:sz w:val="22"/>
          <w:szCs w:val="22"/>
        </w:rPr>
      </w:pPr>
    </w:p>
    <w:p w:rsidR="00A14EF9" w:rsidRPr="006A52B5" w:rsidRDefault="00A14EF9" w:rsidP="00A14EF9">
      <w:pPr>
        <w:spacing w:line="276" w:lineRule="auto"/>
        <w:rPr>
          <w:rFonts w:ascii="Century Gothic" w:hAnsi="Century Gothic"/>
          <w:b/>
          <w:sz w:val="22"/>
          <w:szCs w:val="22"/>
        </w:rPr>
      </w:pPr>
      <w:r>
        <w:rPr>
          <w:rFonts w:ascii="Century Gothic" w:hAnsi="Century Gothic"/>
          <w:b/>
          <w:sz w:val="22"/>
          <w:szCs w:val="22"/>
        </w:rPr>
        <w:t>8</w:t>
      </w:r>
      <w:r w:rsidRPr="006A52B5">
        <w:rPr>
          <w:rFonts w:ascii="Century Gothic" w:hAnsi="Century Gothic"/>
          <w:b/>
          <w:sz w:val="22"/>
          <w:szCs w:val="22"/>
        </w:rPr>
        <w:t>. NEXT STEPS / ACTIONS.</w:t>
      </w:r>
    </w:p>
    <w:p w:rsidR="00A14EF9" w:rsidRPr="001744BE" w:rsidRDefault="001744BE" w:rsidP="00A14EF9">
      <w:pPr>
        <w:spacing w:line="276" w:lineRule="auto"/>
        <w:rPr>
          <w:rFonts w:ascii="Century Gothic" w:hAnsi="Century Gothic"/>
          <w:b/>
          <w:sz w:val="22"/>
          <w:szCs w:val="22"/>
        </w:rPr>
      </w:pPr>
      <w:r w:rsidRPr="001744BE">
        <w:rPr>
          <w:rFonts w:ascii="Century Gothic" w:hAnsi="Century Gothic"/>
          <w:b/>
          <w:sz w:val="22"/>
          <w:szCs w:val="22"/>
        </w:rPr>
        <w:t>Resolved: the clerk will contact CW&amp;C officers who may offer some advice on the us</w:t>
      </w:r>
      <w:r>
        <w:rPr>
          <w:rFonts w:ascii="Century Gothic" w:hAnsi="Century Gothic"/>
          <w:b/>
          <w:sz w:val="22"/>
          <w:szCs w:val="22"/>
        </w:rPr>
        <w:t>e of the playing field; a</w:t>
      </w:r>
      <w:r w:rsidRPr="001744BE">
        <w:rPr>
          <w:rFonts w:ascii="Century Gothic" w:hAnsi="Century Gothic"/>
          <w:b/>
          <w:sz w:val="22"/>
          <w:szCs w:val="22"/>
        </w:rPr>
        <w:t>lso a specialist in playing field management and maintenance.</w:t>
      </w:r>
    </w:p>
    <w:p w:rsidR="00280987" w:rsidRPr="001744BE" w:rsidRDefault="001744BE" w:rsidP="00A14EF9">
      <w:pPr>
        <w:spacing w:line="276" w:lineRule="auto"/>
        <w:rPr>
          <w:rFonts w:ascii="Century Gothic" w:hAnsi="Century Gothic"/>
          <w:b/>
          <w:sz w:val="22"/>
          <w:szCs w:val="22"/>
        </w:rPr>
      </w:pPr>
      <w:r w:rsidRPr="001744BE">
        <w:rPr>
          <w:rFonts w:ascii="Century Gothic" w:hAnsi="Century Gothic"/>
          <w:b/>
          <w:sz w:val="22"/>
          <w:szCs w:val="22"/>
        </w:rPr>
        <w:t>The committee will await f</w:t>
      </w:r>
      <w:r w:rsidR="00280987" w:rsidRPr="001744BE">
        <w:rPr>
          <w:rFonts w:ascii="Century Gothic" w:hAnsi="Century Gothic"/>
          <w:b/>
          <w:sz w:val="22"/>
          <w:szCs w:val="22"/>
        </w:rPr>
        <w:t xml:space="preserve">urther </w:t>
      </w:r>
      <w:r w:rsidRPr="001744BE">
        <w:rPr>
          <w:rFonts w:ascii="Century Gothic" w:hAnsi="Century Gothic"/>
          <w:b/>
          <w:sz w:val="22"/>
          <w:szCs w:val="22"/>
        </w:rPr>
        <w:t>information from Walkers Landscapes.</w:t>
      </w:r>
    </w:p>
    <w:p w:rsidR="00280987" w:rsidRPr="001744BE" w:rsidRDefault="001744BE" w:rsidP="00A14EF9">
      <w:pPr>
        <w:spacing w:line="276" w:lineRule="auto"/>
        <w:rPr>
          <w:rFonts w:ascii="Century Gothic" w:hAnsi="Century Gothic"/>
          <w:b/>
          <w:sz w:val="22"/>
          <w:szCs w:val="22"/>
        </w:rPr>
      </w:pPr>
      <w:r w:rsidRPr="001744BE">
        <w:rPr>
          <w:rFonts w:ascii="Century Gothic" w:hAnsi="Century Gothic"/>
          <w:b/>
          <w:sz w:val="22"/>
          <w:szCs w:val="22"/>
        </w:rPr>
        <w:t>The clerk will contact the playground project manager</w:t>
      </w:r>
      <w:r w:rsidR="00280987" w:rsidRPr="001744BE">
        <w:rPr>
          <w:rFonts w:ascii="Century Gothic" w:hAnsi="Century Gothic"/>
          <w:b/>
          <w:sz w:val="22"/>
          <w:szCs w:val="22"/>
        </w:rPr>
        <w:t xml:space="preserve"> for </w:t>
      </w:r>
      <w:r w:rsidRPr="001744BE">
        <w:rPr>
          <w:rFonts w:ascii="Century Gothic" w:hAnsi="Century Gothic"/>
          <w:b/>
          <w:sz w:val="22"/>
          <w:szCs w:val="22"/>
        </w:rPr>
        <w:t xml:space="preserve">an </w:t>
      </w:r>
      <w:r w:rsidR="00280987" w:rsidRPr="001744BE">
        <w:rPr>
          <w:rFonts w:ascii="Century Gothic" w:hAnsi="Century Gothic"/>
          <w:b/>
          <w:sz w:val="22"/>
          <w:szCs w:val="22"/>
        </w:rPr>
        <w:t>update</w:t>
      </w:r>
      <w:r w:rsidRPr="001744BE">
        <w:rPr>
          <w:rFonts w:ascii="Century Gothic" w:hAnsi="Century Gothic"/>
          <w:b/>
          <w:sz w:val="22"/>
          <w:szCs w:val="22"/>
        </w:rPr>
        <w:t>.</w:t>
      </w:r>
    </w:p>
    <w:p w:rsidR="00280987" w:rsidRPr="006A52B5" w:rsidRDefault="00280987" w:rsidP="00A14EF9">
      <w:pPr>
        <w:spacing w:line="276" w:lineRule="auto"/>
        <w:rPr>
          <w:rFonts w:ascii="Century Gothic" w:hAnsi="Century Gothic"/>
          <w:sz w:val="22"/>
          <w:szCs w:val="22"/>
        </w:rPr>
      </w:pPr>
    </w:p>
    <w:p w:rsidR="00A14EF9" w:rsidRPr="006A52B5" w:rsidRDefault="00A14EF9" w:rsidP="00A14EF9">
      <w:pPr>
        <w:spacing w:line="276" w:lineRule="auto"/>
        <w:rPr>
          <w:rFonts w:ascii="Century Gothic" w:hAnsi="Century Gothic"/>
          <w:b/>
          <w:sz w:val="22"/>
          <w:szCs w:val="22"/>
        </w:rPr>
      </w:pPr>
      <w:r>
        <w:rPr>
          <w:rFonts w:ascii="Century Gothic" w:hAnsi="Century Gothic"/>
          <w:b/>
          <w:sz w:val="22"/>
          <w:szCs w:val="22"/>
        </w:rPr>
        <w:t>9</w:t>
      </w:r>
      <w:r w:rsidRPr="006A52B5">
        <w:rPr>
          <w:rFonts w:ascii="Century Gothic" w:hAnsi="Century Gothic"/>
          <w:b/>
          <w:sz w:val="22"/>
          <w:szCs w:val="22"/>
        </w:rPr>
        <w:t>. DATE AND TIME OF THE NEXT MEETING.</w:t>
      </w:r>
    </w:p>
    <w:p w:rsidR="00A14EF9" w:rsidRPr="0074216D" w:rsidRDefault="0074216D" w:rsidP="00A14EF9">
      <w:pPr>
        <w:spacing w:line="276" w:lineRule="auto"/>
        <w:rPr>
          <w:rFonts w:ascii="Century Gothic" w:hAnsi="Century Gothic"/>
          <w:b/>
          <w:sz w:val="22"/>
          <w:szCs w:val="22"/>
        </w:rPr>
      </w:pPr>
      <w:r w:rsidRPr="0074216D">
        <w:rPr>
          <w:rFonts w:ascii="Century Gothic" w:hAnsi="Century Gothic"/>
          <w:b/>
          <w:sz w:val="22"/>
          <w:szCs w:val="22"/>
        </w:rPr>
        <w:t xml:space="preserve">Resolved: </w:t>
      </w:r>
      <w:r w:rsidR="00A14EF9" w:rsidRPr="0074216D">
        <w:rPr>
          <w:rFonts w:ascii="Century Gothic" w:hAnsi="Century Gothic"/>
          <w:b/>
          <w:sz w:val="22"/>
          <w:szCs w:val="22"/>
        </w:rPr>
        <w:t>the da</w:t>
      </w:r>
      <w:r w:rsidRPr="0074216D">
        <w:rPr>
          <w:rFonts w:ascii="Century Gothic" w:hAnsi="Century Gothic"/>
          <w:b/>
          <w:sz w:val="22"/>
          <w:szCs w:val="22"/>
        </w:rPr>
        <w:t>te and time of the</w:t>
      </w:r>
      <w:r w:rsidR="008F2409">
        <w:rPr>
          <w:rFonts w:ascii="Century Gothic" w:hAnsi="Century Gothic"/>
          <w:b/>
          <w:sz w:val="22"/>
          <w:szCs w:val="22"/>
        </w:rPr>
        <w:t xml:space="preserve"> next meeting will be held on 8</w:t>
      </w:r>
      <w:r w:rsidRPr="0074216D">
        <w:rPr>
          <w:rFonts w:ascii="Century Gothic" w:hAnsi="Century Gothic"/>
          <w:b/>
          <w:sz w:val="22"/>
          <w:szCs w:val="22"/>
          <w:vertAlign w:val="superscript"/>
        </w:rPr>
        <w:t>th</w:t>
      </w:r>
      <w:r w:rsidR="008F2409">
        <w:rPr>
          <w:rFonts w:ascii="Century Gothic" w:hAnsi="Century Gothic"/>
          <w:b/>
          <w:sz w:val="22"/>
          <w:szCs w:val="22"/>
        </w:rPr>
        <w:t xml:space="preserve"> July</w:t>
      </w:r>
      <w:r w:rsidRPr="0074216D">
        <w:rPr>
          <w:rFonts w:ascii="Century Gothic" w:hAnsi="Century Gothic"/>
          <w:b/>
          <w:sz w:val="22"/>
          <w:szCs w:val="22"/>
        </w:rPr>
        <w:t xml:space="preserve"> at 6.30pm.</w:t>
      </w:r>
    </w:p>
    <w:p w:rsidR="00A14EF9" w:rsidRPr="006A52B5" w:rsidRDefault="00A14EF9" w:rsidP="00A14EF9">
      <w:pPr>
        <w:rPr>
          <w:sz w:val="22"/>
          <w:szCs w:val="22"/>
        </w:rPr>
      </w:pPr>
    </w:p>
    <w:p w:rsidR="009729C9" w:rsidRDefault="005A7293"/>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EF9"/>
    <w:rsid w:val="00056009"/>
    <w:rsid w:val="00156F9C"/>
    <w:rsid w:val="00162440"/>
    <w:rsid w:val="001744BE"/>
    <w:rsid w:val="00280987"/>
    <w:rsid w:val="005A7293"/>
    <w:rsid w:val="006002AD"/>
    <w:rsid w:val="0074216D"/>
    <w:rsid w:val="008F2409"/>
    <w:rsid w:val="00A14EF9"/>
    <w:rsid w:val="00C4312F"/>
    <w:rsid w:val="00C80D34"/>
    <w:rsid w:val="00DD1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EF9"/>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14EF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14EF9"/>
    <w:rPr>
      <w:rFonts w:ascii="WistenBold" w:eastAsia="Times New Roman" w:hAnsi="WistenBold" w:cs="Times New Roman"/>
      <w:b/>
      <w:bCs/>
      <w:i/>
      <w:iCs/>
      <w:sz w:val="26"/>
      <w:szCs w:val="26"/>
      <w:lang w:eastAsia="en-GB"/>
    </w:rPr>
  </w:style>
  <w:style w:type="character" w:styleId="Hyperlink">
    <w:name w:val="Hyperlink"/>
    <w:rsid w:val="00A14EF9"/>
    <w:rPr>
      <w:color w:val="0000FF"/>
      <w:u w:val="single"/>
    </w:rPr>
  </w:style>
  <w:style w:type="paragraph" w:styleId="BodyText">
    <w:name w:val="Body Text"/>
    <w:basedOn w:val="Normal"/>
    <w:link w:val="BodyTextChar"/>
    <w:rsid w:val="00A14EF9"/>
    <w:pPr>
      <w:jc w:val="center"/>
    </w:pPr>
    <w:rPr>
      <w:rFonts w:ascii="Bright" w:hAnsi="Bright"/>
      <w:b/>
      <w:sz w:val="44"/>
    </w:rPr>
  </w:style>
  <w:style w:type="character" w:customStyle="1" w:styleId="BodyTextChar">
    <w:name w:val="Body Text Char"/>
    <w:basedOn w:val="DefaultParagraphFont"/>
    <w:link w:val="BodyText"/>
    <w:rsid w:val="00A14EF9"/>
    <w:rPr>
      <w:rFonts w:ascii="Bright" w:eastAsia="Times New Roman" w:hAnsi="Bright" w:cs="Times New Roman"/>
      <w:b/>
      <w:sz w:val="44"/>
      <w:szCs w:val="20"/>
      <w:lang w:eastAsia="en-GB"/>
    </w:rPr>
  </w:style>
  <w:style w:type="paragraph" w:styleId="Footer">
    <w:name w:val="footer"/>
    <w:basedOn w:val="Normal"/>
    <w:link w:val="FooterChar"/>
    <w:rsid w:val="00A14EF9"/>
    <w:pPr>
      <w:tabs>
        <w:tab w:val="center" w:pos="4153"/>
        <w:tab w:val="right" w:pos="8306"/>
      </w:tabs>
    </w:pPr>
  </w:style>
  <w:style w:type="character" w:customStyle="1" w:styleId="FooterChar">
    <w:name w:val="Footer Char"/>
    <w:basedOn w:val="DefaultParagraphFont"/>
    <w:link w:val="Footer"/>
    <w:rsid w:val="00A14EF9"/>
    <w:rPr>
      <w:rFonts w:ascii="WistenBold" w:eastAsia="Times New Roman" w:hAnsi="WistenBold" w:cs="Times New Roman"/>
      <w:sz w:val="20"/>
      <w:szCs w:val="20"/>
      <w:lang w:eastAsia="en-GB"/>
    </w:rPr>
  </w:style>
  <w:style w:type="paragraph" w:styleId="NormalWeb">
    <w:name w:val="Normal (Web)"/>
    <w:basedOn w:val="Normal"/>
    <w:uiPriority w:val="99"/>
    <w:unhideWhenUsed/>
    <w:rsid w:val="00A14EF9"/>
    <w:rPr>
      <w:rFonts w:ascii="Calibri" w:eastAsia="Calibri" w:hAnsi="Calibri" w:cs="Calibri"/>
      <w:sz w:val="22"/>
      <w:szCs w:val="22"/>
    </w:rPr>
  </w:style>
  <w:style w:type="paragraph" w:styleId="BalloonText">
    <w:name w:val="Balloon Text"/>
    <w:basedOn w:val="Normal"/>
    <w:link w:val="BalloonTextChar"/>
    <w:uiPriority w:val="99"/>
    <w:semiHidden/>
    <w:unhideWhenUsed/>
    <w:rsid w:val="00A14EF9"/>
    <w:rPr>
      <w:rFonts w:ascii="Tahoma" w:hAnsi="Tahoma" w:cs="Tahoma"/>
      <w:sz w:val="16"/>
      <w:szCs w:val="16"/>
    </w:rPr>
  </w:style>
  <w:style w:type="character" w:customStyle="1" w:styleId="BalloonTextChar">
    <w:name w:val="Balloon Text Char"/>
    <w:basedOn w:val="DefaultParagraphFont"/>
    <w:link w:val="BalloonText"/>
    <w:uiPriority w:val="99"/>
    <w:semiHidden/>
    <w:rsid w:val="00A14EF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EF9"/>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14EF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14EF9"/>
    <w:rPr>
      <w:rFonts w:ascii="WistenBold" w:eastAsia="Times New Roman" w:hAnsi="WistenBold" w:cs="Times New Roman"/>
      <w:b/>
      <w:bCs/>
      <w:i/>
      <w:iCs/>
      <w:sz w:val="26"/>
      <w:szCs w:val="26"/>
      <w:lang w:eastAsia="en-GB"/>
    </w:rPr>
  </w:style>
  <w:style w:type="character" w:styleId="Hyperlink">
    <w:name w:val="Hyperlink"/>
    <w:rsid w:val="00A14EF9"/>
    <w:rPr>
      <w:color w:val="0000FF"/>
      <w:u w:val="single"/>
    </w:rPr>
  </w:style>
  <w:style w:type="paragraph" w:styleId="BodyText">
    <w:name w:val="Body Text"/>
    <w:basedOn w:val="Normal"/>
    <w:link w:val="BodyTextChar"/>
    <w:rsid w:val="00A14EF9"/>
    <w:pPr>
      <w:jc w:val="center"/>
    </w:pPr>
    <w:rPr>
      <w:rFonts w:ascii="Bright" w:hAnsi="Bright"/>
      <w:b/>
      <w:sz w:val="44"/>
    </w:rPr>
  </w:style>
  <w:style w:type="character" w:customStyle="1" w:styleId="BodyTextChar">
    <w:name w:val="Body Text Char"/>
    <w:basedOn w:val="DefaultParagraphFont"/>
    <w:link w:val="BodyText"/>
    <w:rsid w:val="00A14EF9"/>
    <w:rPr>
      <w:rFonts w:ascii="Bright" w:eastAsia="Times New Roman" w:hAnsi="Bright" w:cs="Times New Roman"/>
      <w:b/>
      <w:sz w:val="44"/>
      <w:szCs w:val="20"/>
      <w:lang w:eastAsia="en-GB"/>
    </w:rPr>
  </w:style>
  <w:style w:type="paragraph" w:styleId="Footer">
    <w:name w:val="footer"/>
    <w:basedOn w:val="Normal"/>
    <w:link w:val="FooterChar"/>
    <w:rsid w:val="00A14EF9"/>
    <w:pPr>
      <w:tabs>
        <w:tab w:val="center" w:pos="4153"/>
        <w:tab w:val="right" w:pos="8306"/>
      </w:tabs>
    </w:pPr>
  </w:style>
  <w:style w:type="character" w:customStyle="1" w:styleId="FooterChar">
    <w:name w:val="Footer Char"/>
    <w:basedOn w:val="DefaultParagraphFont"/>
    <w:link w:val="Footer"/>
    <w:rsid w:val="00A14EF9"/>
    <w:rPr>
      <w:rFonts w:ascii="WistenBold" w:eastAsia="Times New Roman" w:hAnsi="WistenBold" w:cs="Times New Roman"/>
      <w:sz w:val="20"/>
      <w:szCs w:val="20"/>
      <w:lang w:eastAsia="en-GB"/>
    </w:rPr>
  </w:style>
  <w:style w:type="paragraph" w:styleId="NormalWeb">
    <w:name w:val="Normal (Web)"/>
    <w:basedOn w:val="Normal"/>
    <w:uiPriority w:val="99"/>
    <w:unhideWhenUsed/>
    <w:rsid w:val="00A14EF9"/>
    <w:rPr>
      <w:rFonts w:ascii="Calibri" w:eastAsia="Calibri" w:hAnsi="Calibri" w:cs="Calibri"/>
      <w:sz w:val="22"/>
      <w:szCs w:val="22"/>
    </w:rPr>
  </w:style>
  <w:style w:type="paragraph" w:styleId="BalloonText">
    <w:name w:val="Balloon Text"/>
    <w:basedOn w:val="Normal"/>
    <w:link w:val="BalloonTextChar"/>
    <w:uiPriority w:val="99"/>
    <w:semiHidden/>
    <w:unhideWhenUsed/>
    <w:rsid w:val="00A14EF9"/>
    <w:rPr>
      <w:rFonts w:ascii="Tahoma" w:hAnsi="Tahoma" w:cs="Tahoma"/>
      <w:sz w:val="16"/>
      <w:szCs w:val="16"/>
    </w:rPr>
  </w:style>
  <w:style w:type="character" w:customStyle="1" w:styleId="BalloonTextChar">
    <w:name w:val="Balloon Text Char"/>
    <w:basedOn w:val="DefaultParagraphFont"/>
    <w:link w:val="BalloonText"/>
    <w:uiPriority w:val="99"/>
    <w:semiHidden/>
    <w:rsid w:val="00A14EF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2</cp:revision>
  <dcterms:created xsi:type="dcterms:W3CDTF">2019-06-07T08:37:00Z</dcterms:created>
  <dcterms:modified xsi:type="dcterms:W3CDTF">2019-06-07T08:37:00Z</dcterms:modified>
</cp:coreProperties>
</file>