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BA52" w14:textId="77777777" w:rsidR="0081543B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52BAA1" wp14:editId="1452BAA2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1452BA53" w14:textId="77777777" w:rsidR="0081543B" w:rsidRPr="00A446C9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1452BA54" w14:textId="77777777" w:rsidR="0081543B" w:rsidRPr="00EA73EE" w:rsidRDefault="0081543B" w:rsidP="0081543B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452BA55" w14:textId="37147352" w:rsidR="0081543B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 Pavilion</w:t>
      </w:r>
    </w:p>
    <w:p w14:paraId="2698DF2A" w14:textId="09BDDA03" w:rsidR="00D35409" w:rsidRDefault="00D35409" w:rsidP="0081543B">
      <w:pPr>
        <w:pStyle w:val="Footer"/>
        <w:jc w:val="right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Wealstone</w:t>
      </w:r>
      <w:proofErr w:type="spellEnd"/>
      <w:r>
        <w:rPr>
          <w:rFonts w:ascii="Century Gothic" w:hAnsi="Century Gothic"/>
          <w:b/>
        </w:rPr>
        <w:t xml:space="preserve"> Road</w:t>
      </w:r>
    </w:p>
    <w:p w14:paraId="53616454" w14:textId="3CED37C0" w:rsidR="00D35409" w:rsidRPr="00A446C9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Upton-by-Chester</w:t>
      </w:r>
    </w:p>
    <w:p w14:paraId="1452BA57" w14:textId="5380BF32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</w:t>
      </w:r>
      <w:r w:rsidR="00D35409">
        <w:rPr>
          <w:rFonts w:ascii="Century Gothic" w:hAnsi="Century Gothic"/>
          <w:b/>
        </w:rPr>
        <w:t>2 1HD</w:t>
      </w:r>
    </w:p>
    <w:p w14:paraId="1452BA58" w14:textId="0D33BE87" w:rsidR="0081543B" w:rsidRPr="00A446C9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2BAA3" wp14:editId="1195999B">
            <wp:simplePos x="0" y="0"/>
            <wp:positionH relativeFrom="column">
              <wp:posOffset>-234950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3B" w:rsidRPr="00A446C9">
        <w:rPr>
          <w:rFonts w:ascii="Century Gothic" w:hAnsi="Century Gothic"/>
          <w:b/>
        </w:rPr>
        <w:t>07584415343</w:t>
      </w:r>
    </w:p>
    <w:p w14:paraId="1452BA59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1452BA5A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B" w14:textId="77777777" w:rsidR="0081543B" w:rsidRDefault="0081543B" w:rsidP="0081543B"/>
    <w:bookmarkEnd w:id="0"/>
    <w:p w14:paraId="1452BA5C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D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E" w14:textId="7B13A009" w:rsidR="0081543B" w:rsidRPr="00A14DC0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proofErr w:type="gramStart"/>
      <w:r w:rsidRPr="00A14DC0">
        <w:rPr>
          <w:rFonts w:ascii="Century Gothic" w:hAnsi="Century Gothic"/>
          <w:sz w:val="22"/>
          <w:szCs w:val="22"/>
        </w:rPr>
        <w:t xml:space="preserve">Minutes of the </w:t>
      </w:r>
      <w:r w:rsidR="005E1EE9">
        <w:rPr>
          <w:rFonts w:ascii="Century Gothic" w:hAnsi="Century Gothic"/>
          <w:sz w:val="22"/>
          <w:szCs w:val="22"/>
        </w:rPr>
        <w:t>meeting of the Communications Committee</w:t>
      </w:r>
      <w:r w:rsidRPr="00A14DC0">
        <w:rPr>
          <w:rFonts w:ascii="Century Gothic" w:hAnsi="Century Gothic"/>
          <w:sz w:val="22"/>
          <w:szCs w:val="22"/>
        </w:rPr>
        <w:t xml:space="preserve"> of Upton by Chester and District Parish Council,</w:t>
      </w:r>
      <w:proofErr w:type="gramEnd"/>
      <w:r w:rsidRPr="00A14DC0">
        <w:rPr>
          <w:rFonts w:ascii="Century Gothic" w:hAnsi="Century Gothic"/>
          <w:sz w:val="22"/>
          <w:szCs w:val="22"/>
        </w:rPr>
        <w:t xml:space="preserve"> held on Monday </w:t>
      </w:r>
      <w:r w:rsidR="00022AB2">
        <w:rPr>
          <w:rFonts w:ascii="Century Gothic" w:hAnsi="Century Gothic"/>
          <w:sz w:val="22"/>
          <w:szCs w:val="22"/>
        </w:rPr>
        <w:t>0</w:t>
      </w:r>
      <w:r w:rsidR="00D35409">
        <w:rPr>
          <w:rFonts w:ascii="Century Gothic" w:hAnsi="Century Gothic"/>
          <w:sz w:val="22"/>
          <w:szCs w:val="22"/>
        </w:rPr>
        <w:t>9</w:t>
      </w:r>
      <w:r w:rsidR="00022AB2">
        <w:rPr>
          <w:rFonts w:ascii="Century Gothic" w:hAnsi="Century Gothic"/>
          <w:sz w:val="22"/>
          <w:szCs w:val="22"/>
        </w:rPr>
        <w:t xml:space="preserve"> </w:t>
      </w:r>
      <w:r w:rsidR="00F63A53">
        <w:rPr>
          <w:rFonts w:ascii="Century Gothic" w:hAnsi="Century Gothic"/>
          <w:sz w:val="22"/>
          <w:szCs w:val="22"/>
        </w:rPr>
        <w:t>November</w:t>
      </w:r>
      <w:r w:rsidR="00477764">
        <w:rPr>
          <w:rFonts w:ascii="Century Gothic" w:hAnsi="Century Gothic"/>
          <w:sz w:val="22"/>
          <w:szCs w:val="22"/>
        </w:rPr>
        <w:t xml:space="preserve"> 20</w:t>
      </w:r>
      <w:r w:rsidR="00022AB2">
        <w:rPr>
          <w:rFonts w:ascii="Century Gothic" w:hAnsi="Century Gothic"/>
          <w:sz w:val="22"/>
          <w:szCs w:val="22"/>
        </w:rPr>
        <w:t>20</w:t>
      </w:r>
      <w:r w:rsidR="00477764">
        <w:rPr>
          <w:rFonts w:ascii="Century Gothic" w:hAnsi="Century Gothic"/>
          <w:sz w:val="22"/>
          <w:szCs w:val="22"/>
        </w:rPr>
        <w:t xml:space="preserve">, </w:t>
      </w:r>
      <w:r w:rsidR="00B96885">
        <w:rPr>
          <w:rFonts w:ascii="Century Gothic" w:hAnsi="Century Gothic"/>
          <w:sz w:val="22"/>
          <w:szCs w:val="22"/>
        </w:rPr>
        <w:t>8.15</w:t>
      </w:r>
      <w:r>
        <w:rPr>
          <w:rFonts w:ascii="Century Gothic" w:hAnsi="Century Gothic"/>
          <w:sz w:val="22"/>
          <w:szCs w:val="22"/>
        </w:rPr>
        <w:t>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 w:rsidR="00022AB2">
        <w:rPr>
          <w:rFonts w:ascii="Century Gothic" w:hAnsi="Century Gothic"/>
          <w:sz w:val="22"/>
          <w:szCs w:val="22"/>
        </w:rPr>
        <w:t xml:space="preserve">via Cisco </w:t>
      </w:r>
      <w:proofErr w:type="spellStart"/>
      <w:r w:rsidR="00022AB2">
        <w:rPr>
          <w:rFonts w:ascii="Century Gothic" w:hAnsi="Century Gothic"/>
          <w:sz w:val="22"/>
          <w:szCs w:val="22"/>
        </w:rPr>
        <w:t>Webex</w:t>
      </w:r>
      <w:proofErr w:type="spellEnd"/>
      <w:r w:rsidR="00022AB2">
        <w:rPr>
          <w:rFonts w:ascii="Century Gothic" w:hAnsi="Century Gothic"/>
          <w:sz w:val="22"/>
          <w:szCs w:val="22"/>
        </w:rPr>
        <w:t>.</w:t>
      </w:r>
    </w:p>
    <w:p w14:paraId="1452BA5F" w14:textId="77777777" w:rsidR="0081543B" w:rsidRDefault="0081543B" w:rsidP="0081543B">
      <w:pPr>
        <w:pStyle w:val="NormalWeb"/>
        <w:rPr>
          <w:color w:val="000000"/>
          <w:sz w:val="24"/>
          <w:szCs w:val="24"/>
        </w:rPr>
      </w:pPr>
    </w:p>
    <w:p w14:paraId="1ED2784F" w14:textId="0706FB20" w:rsidR="008F39CA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1C290A">
        <w:rPr>
          <w:rFonts w:ascii="Century Gothic" w:hAnsi="Century Gothic"/>
          <w:b/>
          <w:bCs/>
          <w:color w:val="000000"/>
        </w:rPr>
        <w:t>Pr</w:t>
      </w:r>
      <w:r w:rsidR="00F63A53" w:rsidRPr="001C290A">
        <w:rPr>
          <w:rFonts w:ascii="Century Gothic" w:hAnsi="Century Gothic"/>
          <w:b/>
          <w:bCs/>
          <w:color w:val="000000"/>
        </w:rPr>
        <w:t>esent:</w:t>
      </w:r>
      <w:r>
        <w:rPr>
          <w:rFonts w:ascii="Century Gothic" w:hAnsi="Century Gothic"/>
          <w:color w:val="000000"/>
        </w:rPr>
        <w:t xml:space="preserve"> </w:t>
      </w:r>
      <w:r w:rsidR="00FC33C3">
        <w:rPr>
          <w:rFonts w:ascii="Century Gothic" w:hAnsi="Century Gothic"/>
          <w:color w:val="000000"/>
        </w:rPr>
        <w:t xml:space="preserve">Cllr J Egerton-Parry, Cllr T Egerton-Parry, </w:t>
      </w:r>
      <w:r w:rsidR="00F63A53">
        <w:rPr>
          <w:rFonts w:ascii="Century Gothic" w:hAnsi="Century Gothic"/>
          <w:color w:val="000000"/>
        </w:rPr>
        <w:t>Cllr Evans</w:t>
      </w:r>
      <w:r w:rsidR="00A16E4E">
        <w:rPr>
          <w:rFonts w:ascii="Century Gothic" w:hAnsi="Century Gothic"/>
          <w:color w:val="000000"/>
        </w:rPr>
        <w:t xml:space="preserve"> </w:t>
      </w:r>
      <w:r w:rsidR="00A16E4E">
        <w:rPr>
          <w:rFonts w:ascii="Century Gothic" w:hAnsi="Century Gothic"/>
          <w:color w:val="000000"/>
        </w:rPr>
        <w:t>(Chairman)</w:t>
      </w:r>
      <w:r w:rsidR="00F63A53">
        <w:rPr>
          <w:rFonts w:ascii="Century Gothic" w:hAnsi="Century Gothic"/>
          <w:color w:val="000000"/>
        </w:rPr>
        <w:t xml:space="preserve">, </w:t>
      </w:r>
    </w:p>
    <w:p w14:paraId="1452BA60" w14:textId="3E5CBC92" w:rsidR="0081543B" w:rsidRPr="00FE2B11" w:rsidRDefault="00ED7635" w:rsidP="0081543B">
      <w:pPr>
        <w:pStyle w:val="NormalWeb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Cllr Southward </w:t>
      </w:r>
      <w:r w:rsidR="00F63A53">
        <w:rPr>
          <w:rFonts w:ascii="Century Gothic" w:hAnsi="Century Gothic"/>
          <w:color w:val="000000" w:themeColor="text1"/>
        </w:rPr>
        <w:t>and Cllr Walker</w:t>
      </w:r>
      <w:r w:rsidR="0081543B">
        <w:rPr>
          <w:rFonts w:ascii="Century Gothic" w:hAnsi="Century Gothic"/>
          <w:color w:val="000000" w:themeColor="text1"/>
        </w:rPr>
        <w:t>.</w:t>
      </w:r>
      <w:r w:rsidR="0081543B">
        <w:rPr>
          <w:rFonts w:ascii="Century Gothic" w:hAnsi="Century Gothic"/>
          <w:color w:val="000000"/>
        </w:rPr>
        <w:t xml:space="preserve"> </w:t>
      </w:r>
    </w:p>
    <w:p w14:paraId="1452BA61" w14:textId="5F2A7A64" w:rsidR="0081543B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1C290A">
        <w:rPr>
          <w:rFonts w:ascii="Century Gothic" w:hAnsi="Century Gothic"/>
          <w:b/>
          <w:bCs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</w:t>
      </w:r>
      <w:r w:rsidR="0085715F">
        <w:rPr>
          <w:rFonts w:ascii="Century Gothic" w:hAnsi="Century Gothic"/>
          <w:color w:val="000000"/>
        </w:rPr>
        <w:t>Bull</w:t>
      </w:r>
      <w:r>
        <w:rPr>
          <w:rFonts w:ascii="Century Gothic" w:hAnsi="Century Gothic"/>
          <w:color w:val="000000"/>
        </w:rPr>
        <w:t xml:space="preserve"> (Clerk</w:t>
      </w:r>
      <w:r w:rsidR="00C33AC7">
        <w:rPr>
          <w:rFonts w:ascii="Century Gothic" w:hAnsi="Century Gothic"/>
          <w:color w:val="000000"/>
        </w:rPr>
        <w:t>/Proper Officer</w:t>
      </w:r>
      <w:r>
        <w:rPr>
          <w:rFonts w:ascii="Century Gothic" w:hAnsi="Century Gothic"/>
          <w:color w:val="000000"/>
        </w:rPr>
        <w:t>)</w:t>
      </w:r>
      <w:r w:rsidR="00C33AC7">
        <w:rPr>
          <w:rFonts w:ascii="Century Gothic" w:hAnsi="Century Gothic"/>
          <w:color w:val="000000"/>
        </w:rPr>
        <w:t>,</w:t>
      </w:r>
      <w:r w:rsidR="001C290A">
        <w:rPr>
          <w:rFonts w:ascii="Century Gothic" w:hAnsi="Century Gothic"/>
          <w:color w:val="000000"/>
        </w:rPr>
        <w:t xml:space="preserve"> </w:t>
      </w:r>
      <w:r w:rsidR="00745B6E">
        <w:rPr>
          <w:rFonts w:ascii="Century Gothic" w:hAnsi="Century Gothic"/>
          <w:color w:val="000000"/>
        </w:rPr>
        <w:t xml:space="preserve">4 </w:t>
      </w:r>
      <w:r w:rsidR="001C290A">
        <w:rPr>
          <w:rFonts w:ascii="Century Gothic" w:hAnsi="Century Gothic"/>
          <w:color w:val="000000"/>
        </w:rPr>
        <w:t>members of the public.</w:t>
      </w:r>
    </w:p>
    <w:p w14:paraId="1452BA62" w14:textId="1E5C98C3" w:rsidR="009729C9" w:rsidRDefault="005076B9"/>
    <w:p w14:paraId="514EFAAB" w14:textId="77777777" w:rsidR="002C7022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5DF35C38" w14:textId="6F42C3FF" w:rsidR="002C7022" w:rsidRPr="00247FF1" w:rsidRDefault="00171731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</w:t>
      </w:r>
      <w:r w:rsidR="002C7022" w:rsidRPr="00247FF1">
        <w:rPr>
          <w:rFonts w:ascii="Century Gothic" w:hAnsi="Century Gothic"/>
          <w:sz w:val="22"/>
          <w:szCs w:val="22"/>
        </w:rPr>
        <w:t xml:space="preserve"> apol</w:t>
      </w:r>
      <w:r w:rsidR="002C7022">
        <w:rPr>
          <w:rFonts w:ascii="Century Gothic" w:hAnsi="Century Gothic"/>
          <w:sz w:val="22"/>
          <w:szCs w:val="22"/>
        </w:rPr>
        <w:t xml:space="preserve">ogies for absence </w:t>
      </w:r>
      <w:r>
        <w:rPr>
          <w:rFonts w:ascii="Century Gothic" w:hAnsi="Century Gothic"/>
          <w:sz w:val="22"/>
          <w:szCs w:val="22"/>
        </w:rPr>
        <w:t>were received</w:t>
      </w:r>
      <w:r w:rsidR="00855C51">
        <w:rPr>
          <w:rFonts w:ascii="Century Gothic" w:hAnsi="Century Gothic"/>
          <w:sz w:val="22"/>
          <w:szCs w:val="22"/>
        </w:rPr>
        <w:t>; all present</w:t>
      </w:r>
      <w:r w:rsidR="002C7022" w:rsidRPr="00247FF1">
        <w:rPr>
          <w:rFonts w:ascii="Century Gothic" w:hAnsi="Century Gothic"/>
          <w:sz w:val="22"/>
          <w:szCs w:val="22"/>
        </w:rPr>
        <w:t>.</w:t>
      </w:r>
    </w:p>
    <w:p w14:paraId="5C25B1F9" w14:textId="77777777" w:rsidR="002C7022" w:rsidRPr="00247FF1" w:rsidRDefault="002C7022" w:rsidP="002C7022">
      <w:pPr>
        <w:rPr>
          <w:rFonts w:ascii="Century Gothic" w:hAnsi="Century Gothic"/>
          <w:sz w:val="22"/>
          <w:szCs w:val="22"/>
        </w:rPr>
      </w:pPr>
    </w:p>
    <w:p w14:paraId="2D29914C" w14:textId="77777777" w:rsidR="002C7022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2EB7E368" w14:textId="41F9A516" w:rsidR="002C7022" w:rsidRPr="00B158B3" w:rsidRDefault="00855C51" w:rsidP="002C702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5F9BDB9B" w14:textId="77777777" w:rsidR="002C7022" w:rsidRDefault="002C7022" w:rsidP="002C7022">
      <w:pPr>
        <w:rPr>
          <w:rFonts w:ascii="Century Gothic" w:hAnsi="Century Gothic"/>
          <w:sz w:val="22"/>
          <w:szCs w:val="22"/>
        </w:rPr>
      </w:pPr>
    </w:p>
    <w:p w14:paraId="7944A671" w14:textId="77777777" w:rsidR="002C7022" w:rsidRPr="00625FA4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59B234C9" w14:textId="14B4DE29" w:rsidR="002C7022" w:rsidRPr="002716E5" w:rsidRDefault="00855C51" w:rsidP="002C7022">
      <w:pPr>
        <w:rPr>
          <w:rFonts w:ascii="Century Gothic" w:hAnsi="Century Gothic"/>
          <w:b/>
          <w:bCs/>
          <w:sz w:val="22"/>
          <w:szCs w:val="22"/>
        </w:rPr>
      </w:pPr>
      <w:r w:rsidRPr="002716E5">
        <w:rPr>
          <w:rFonts w:ascii="Century Gothic" w:hAnsi="Century Gothic"/>
          <w:b/>
          <w:bCs/>
          <w:sz w:val="22"/>
          <w:szCs w:val="22"/>
        </w:rPr>
        <w:t>Resolved: T</w:t>
      </w:r>
      <w:r w:rsidR="002C7022" w:rsidRPr="002716E5">
        <w:rPr>
          <w:rFonts w:ascii="Century Gothic" w:hAnsi="Century Gothic"/>
          <w:b/>
          <w:bCs/>
          <w:sz w:val="22"/>
          <w:szCs w:val="22"/>
        </w:rPr>
        <w:t>he Minutes of the meeting held on 3 February 2020</w:t>
      </w:r>
      <w:r w:rsidR="007633E3" w:rsidRPr="002716E5">
        <w:rPr>
          <w:rFonts w:ascii="Century Gothic" w:hAnsi="Century Gothic"/>
          <w:b/>
          <w:bCs/>
          <w:sz w:val="22"/>
          <w:szCs w:val="22"/>
        </w:rPr>
        <w:t xml:space="preserve"> were confirmed as a correct record and will be signed by the Chairman at the next opportunity</w:t>
      </w:r>
      <w:r w:rsidR="002C7022" w:rsidRPr="002716E5">
        <w:rPr>
          <w:rFonts w:ascii="Century Gothic" w:hAnsi="Century Gothic"/>
          <w:b/>
          <w:bCs/>
          <w:sz w:val="22"/>
          <w:szCs w:val="22"/>
        </w:rPr>
        <w:t>.</w:t>
      </w:r>
    </w:p>
    <w:p w14:paraId="79BB8BC7" w14:textId="5B288F6A" w:rsidR="002716E5" w:rsidRPr="002716E5" w:rsidRDefault="002716E5" w:rsidP="002C7022">
      <w:pPr>
        <w:rPr>
          <w:rFonts w:ascii="Century Gothic" w:hAnsi="Century Gothic"/>
          <w:b/>
          <w:bCs/>
          <w:sz w:val="22"/>
          <w:szCs w:val="22"/>
        </w:rPr>
      </w:pPr>
      <w:r w:rsidRPr="002716E5">
        <w:rPr>
          <w:rFonts w:ascii="Century Gothic" w:hAnsi="Century Gothic"/>
          <w:b/>
          <w:bCs/>
          <w:sz w:val="22"/>
          <w:szCs w:val="22"/>
        </w:rPr>
        <w:t>Proposed by Cllr T Egerton-Parry, seconded by Cllr J Egerton-Parry. All agreed.</w:t>
      </w:r>
    </w:p>
    <w:p w14:paraId="249FE70D" w14:textId="77777777" w:rsidR="002C7022" w:rsidRDefault="002C7022" w:rsidP="002C7022">
      <w:pPr>
        <w:rPr>
          <w:rFonts w:ascii="Century Gothic" w:hAnsi="Century Gothic"/>
          <w:sz w:val="22"/>
          <w:szCs w:val="22"/>
        </w:rPr>
      </w:pPr>
    </w:p>
    <w:p w14:paraId="256FA402" w14:textId="637A7857" w:rsidR="002C7022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NEWSLETTER.</w:t>
      </w:r>
    </w:p>
    <w:p w14:paraId="6C679F68" w14:textId="48E1480B" w:rsidR="008F5C89" w:rsidRDefault="008F5C89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The following articles were agreed for inclusion in the next Parish Council newsletter</w:t>
      </w:r>
      <w:r w:rsidR="000C6001">
        <w:rPr>
          <w:rFonts w:ascii="Century Gothic" w:hAnsi="Century Gothic"/>
          <w:b/>
          <w:sz w:val="22"/>
          <w:szCs w:val="22"/>
        </w:rPr>
        <w:t xml:space="preserve"> and will be written by the Cllr as indicated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0595A5BE" w14:textId="615CD749" w:rsidR="00501769" w:rsidRPr="00790026" w:rsidRDefault="00412231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Changes to Parish Council business during the COVID 19 restrictions</w:t>
      </w:r>
      <w:r w:rsidR="001E6152" w:rsidRPr="00790026">
        <w:rPr>
          <w:bCs/>
        </w:rPr>
        <w:t xml:space="preserve"> – Cllr Evans.</w:t>
      </w:r>
    </w:p>
    <w:p w14:paraId="1D9AD142" w14:textId="7805F048" w:rsidR="00412231" w:rsidRPr="00790026" w:rsidRDefault="00002640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 xml:space="preserve">Painting of the Cheshire railings by staff and volunteers </w:t>
      </w:r>
      <w:r w:rsidR="001E6152" w:rsidRPr="00790026">
        <w:rPr>
          <w:bCs/>
        </w:rPr>
        <w:t>–</w:t>
      </w:r>
      <w:r w:rsidRPr="00790026">
        <w:rPr>
          <w:bCs/>
        </w:rPr>
        <w:t xml:space="preserve"> Clerk</w:t>
      </w:r>
      <w:r w:rsidR="001E6152" w:rsidRPr="00790026">
        <w:rPr>
          <w:bCs/>
        </w:rPr>
        <w:t>.</w:t>
      </w:r>
    </w:p>
    <w:p w14:paraId="16DFE6CE" w14:textId="267DA813" w:rsidR="006D520D" w:rsidRPr="00790026" w:rsidRDefault="00074A19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National Citizen Service volunteer</w:t>
      </w:r>
      <w:r w:rsidR="006563CF" w:rsidRPr="00790026">
        <w:rPr>
          <w:bCs/>
        </w:rPr>
        <w:t xml:space="preserve"> project</w:t>
      </w:r>
      <w:r w:rsidR="000A2E4E" w:rsidRPr="00790026">
        <w:rPr>
          <w:bCs/>
        </w:rPr>
        <w:t xml:space="preserve"> – Clerk.</w:t>
      </w:r>
    </w:p>
    <w:p w14:paraId="338DED29" w14:textId="72B7ED73" w:rsidR="006563CF" w:rsidRPr="00790026" w:rsidRDefault="006563CF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Managing the re-opening of the Pavilion/QE II facilities</w:t>
      </w:r>
      <w:r w:rsidR="000A2E4E" w:rsidRPr="00790026">
        <w:rPr>
          <w:bCs/>
        </w:rPr>
        <w:t xml:space="preserve"> – Clerk.</w:t>
      </w:r>
    </w:p>
    <w:p w14:paraId="151D45EC" w14:textId="2E0D0A82" w:rsidR="000A2E4E" w:rsidRPr="00790026" w:rsidRDefault="000A2E4E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Remembrance Day – Cllr T Egerton-Parry.</w:t>
      </w:r>
    </w:p>
    <w:p w14:paraId="3BCEA1FD" w14:textId="2D221AE3" w:rsidR="006563CF" w:rsidRPr="00790026" w:rsidRDefault="000A2E4E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Community Aid information and contact details – Cllr Walker.</w:t>
      </w:r>
    </w:p>
    <w:p w14:paraId="106E467E" w14:textId="7D5CD152" w:rsidR="0024316F" w:rsidRPr="00790026" w:rsidRDefault="0024316F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Playground vandalism – Cllr Southward.</w:t>
      </w:r>
    </w:p>
    <w:p w14:paraId="6CD72F59" w14:textId="77FCE5AB" w:rsidR="0024316F" w:rsidRPr="00790026" w:rsidRDefault="0024316F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NDP update – Cllr Evans</w:t>
      </w:r>
      <w:r w:rsidR="00790026" w:rsidRPr="00790026">
        <w:rPr>
          <w:bCs/>
        </w:rPr>
        <w:t>.</w:t>
      </w:r>
    </w:p>
    <w:p w14:paraId="3C03C33D" w14:textId="08EAFC8B" w:rsidR="00790026" w:rsidRDefault="00790026" w:rsidP="00790026">
      <w:pPr>
        <w:pStyle w:val="ListParagraph"/>
        <w:numPr>
          <w:ilvl w:val="0"/>
          <w:numId w:val="4"/>
        </w:numPr>
        <w:rPr>
          <w:bCs/>
        </w:rPr>
      </w:pPr>
      <w:r w:rsidRPr="00790026">
        <w:rPr>
          <w:bCs/>
        </w:rPr>
        <w:t>Installation of a pond at QE II – Cllr Poulton (tbc).</w:t>
      </w:r>
    </w:p>
    <w:p w14:paraId="39E70D4E" w14:textId="77777777" w:rsidR="00790026" w:rsidRPr="00790026" w:rsidRDefault="00790026" w:rsidP="00790026">
      <w:pPr>
        <w:pStyle w:val="ListParagraph"/>
        <w:ind w:left="360"/>
        <w:rPr>
          <w:bCs/>
        </w:rPr>
      </w:pPr>
    </w:p>
    <w:p w14:paraId="5F614904" w14:textId="4C582E71" w:rsidR="000C6001" w:rsidRDefault="00FD64B9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deadline for submission of written articles to the Clerk is Friday 20</w:t>
      </w:r>
      <w:r w:rsidRPr="00FD64B9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November.</w:t>
      </w:r>
    </w:p>
    <w:p w14:paraId="6E651DB5" w14:textId="093B7BED" w:rsidR="00B5793F" w:rsidRDefault="00FD64B9" w:rsidP="00E451B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The Clerk will re-arrange the printing and distribution date with Inside Upton Hand</w:t>
      </w:r>
      <w:r w:rsidR="00626959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ook</w:t>
      </w:r>
      <w:r w:rsidR="00745C81">
        <w:rPr>
          <w:rFonts w:ascii="Century Gothic" w:hAnsi="Century Gothic"/>
          <w:b/>
          <w:sz w:val="22"/>
          <w:szCs w:val="22"/>
        </w:rPr>
        <w:t>s</w:t>
      </w:r>
      <w:r w:rsidR="00B5793F">
        <w:rPr>
          <w:rFonts w:ascii="Century Gothic" w:hAnsi="Century Gothic"/>
          <w:b/>
          <w:sz w:val="22"/>
          <w:szCs w:val="22"/>
        </w:rPr>
        <w:t>; the newsletter will be sent out in January 2021</w:t>
      </w:r>
    </w:p>
    <w:p w14:paraId="14346EBD" w14:textId="77777777" w:rsidR="002C7022" w:rsidRDefault="002C7022" w:rsidP="002C7022">
      <w:pPr>
        <w:rPr>
          <w:rFonts w:ascii="Century Gothic" w:hAnsi="Century Gothic"/>
          <w:sz w:val="22"/>
          <w:szCs w:val="22"/>
        </w:rPr>
      </w:pPr>
    </w:p>
    <w:p w14:paraId="3A890CFF" w14:textId="77777777" w:rsidR="002C7022" w:rsidRPr="003D2CB8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3D2CB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COMMUNICATION STRATEGY.</w:t>
      </w:r>
    </w:p>
    <w:p w14:paraId="36C45F4A" w14:textId="46F335ED" w:rsidR="002C7022" w:rsidRDefault="005C7CD2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2B1637">
        <w:rPr>
          <w:rFonts w:ascii="Century Gothic" w:hAnsi="Century Gothic"/>
          <w:sz w:val="22"/>
          <w:szCs w:val="22"/>
        </w:rPr>
        <w:t>committee</w:t>
      </w:r>
      <w:r w:rsidR="00F56BAC">
        <w:rPr>
          <w:rFonts w:ascii="Century Gothic" w:hAnsi="Century Gothic"/>
          <w:sz w:val="22"/>
          <w:szCs w:val="22"/>
        </w:rPr>
        <w:t xml:space="preserve"> discussed </w:t>
      </w:r>
      <w:r w:rsidR="00116A17">
        <w:rPr>
          <w:rFonts w:ascii="Century Gothic" w:hAnsi="Century Gothic"/>
          <w:sz w:val="22"/>
          <w:szCs w:val="22"/>
        </w:rPr>
        <w:t>aspects of communication and how a strategy may be developed, to consider why communication is important, how it is done and how successful communication is measured.</w:t>
      </w:r>
    </w:p>
    <w:p w14:paraId="7B68A3BB" w14:textId="0D65FF4C" w:rsidR="00D135A2" w:rsidRPr="00060731" w:rsidRDefault="00D135A2" w:rsidP="002C7022">
      <w:pPr>
        <w:rPr>
          <w:rFonts w:ascii="Century Gothic" w:hAnsi="Century Gothic"/>
          <w:b/>
          <w:bCs/>
          <w:sz w:val="22"/>
          <w:szCs w:val="22"/>
        </w:rPr>
      </w:pPr>
      <w:r w:rsidRPr="00060731">
        <w:rPr>
          <w:rFonts w:ascii="Century Gothic" w:hAnsi="Century Gothic"/>
          <w:b/>
          <w:bCs/>
          <w:sz w:val="22"/>
          <w:szCs w:val="22"/>
        </w:rPr>
        <w:t xml:space="preserve">Resolved: Cllr Evans and Cllr T Egerton-Parry will meet to draft a </w:t>
      </w:r>
      <w:r w:rsidR="00060731" w:rsidRPr="00060731">
        <w:rPr>
          <w:rFonts w:ascii="Century Gothic" w:hAnsi="Century Gothic"/>
          <w:b/>
          <w:bCs/>
          <w:sz w:val="22"/>
          <w:szCs w:val="22"/>
        </w:rPr>
        <w:t>strategy document and present back to this committee.</w:t>
      </w:r>
    </w:p>
    <w:p w14:paraId="26886CC1" w14:textId="77777777" w:rsidR="002C7022" w:rsidRPr="00060731" w:rsidRDefault="002C7022" w:rsidP="002C7022">
      <w:pPr>
        <w:rPr>
          <w:rFonts w:ascii="Century Gothic" w:hAnsi="Century Gothic"/>
          <w:b/>
          <w:bCs/>
          <w:sz w:val="22"/>
          <w:szCs w:val="22"/>
        </w:rPr>
      </w:pPr>
    </w:p>
    <w:p w14:paraId="0E574A62" w14:textId="77777777" w:rsidR="00FC438E" w:rsidRDefault="002C7022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Pr="00BC2AF1">
        <w:rPr>
          <w:rFonts w:ascii="Century Gothic" w:hAnsi="Century Gothic"/>
          <w:b/>
          <w:sz w:val="22"/>
          <w:szCs w:val="22"/>
        </w:rPr>
        <w:t>. WEBSITE AND SOCIAL MEDI</w:t>
      </w:r>
      <w:r w:rsidR="00FC438E">
        <w:rPr>
          <w:rFonts w:ascii="Century Gothic" w:hAnsi="Century Gothic"/>
          <w:b/>
          <w:sz w:val="22"/>
          <w:szCs w:val="22"/>
        </w:rPr>
        <w:t>A.</w:t>
      </w:r>
    </w:p>
    <w:p w14:paraId="38D9864C" w14:textId="1E4DD617" w:rsidR="002C7022" w:rsidRDefault="00411911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</w:t>
      </w:r>
      <w:r w:rsidR="002C7022">
        <w:rPr>
          <w:rFonts w:ascii="Century Gothic" w:hAnsi="Century Gothic"/>
          <w:sz w:val="22"/>
          <w:szCs w:val="22"/>
        </w:rPr>
        <w:t xml:space="preserve"> consider</w:t>
      </w:r>
      <w:r>
        <w:rPr>
          <w:rFonts w:ascii="Century Gothic" w:hAnsi="Century Gothic"/>
          <w:sz w:val="22"/>
          <w:szCs w:val="22"/>
        </w:rPr>
        <w:t xml:space="preserve">ed </w:t>
      </w:r>
      <w:r w:rsidR="002C7022">
        <w:rPr>
          <w:rFonts w:ascii="Century Gothic" w:hAnsi="Century Gothic"/>
          <w:sz w:val="22"/>
          <w:szCs w:val="22"/>
        </w:rPr>
        <w:t>good practice</w:t>
      </w:r>
      <w:r>
        <w:rPr>
          <w:rFonts w:ascii="Century Gothic" w:hAnsi="Century Gothic"/>
          <w:sz w:val="22"/>
          <w:szCs w:val="22"/>
        </w:rPr>
        <w:t xml:space="preserve"> and effectiveness</w:t>
      </w:r>
      <w:r w:rsidR="002C7022">
        <w:rPr>
          <w:rFonts w:ascii="Century Gothic" w:hAnsi="Century Gothic"/>
          <w:sz w:val="22"/>
          <w:szCs w:val="22"/>
        </w:rPr>
        <w:t xml:space="preserve"> for the use of the Parish Council website and social media.</w:t>
      </w:r>
    </w:p>
    <w:p w14:paraId="2B1AF0B8" w14:textId="0C19B11E" w:rsidR="00411911" w:rsidRPr="007D371C" w:rsidRDefault="00411911" w:rsidP="002C7022">
      <w:pPr>
        <w:rPr>
          <w:rFonts w:ascii="Century Gothic" w:hAnsi="Century Gothic"/>
          <w:b/>
          <w:bCs/>
          <w:sz w:val="22"/>
          <w:szCs w:val="22"/>
        </w:rPr>
      </w:pPr>
      <w:r w:rsidRPr="007D371C">
        <w:rPr>
          <w:rFonts w:ascii="Century Gothic" w:hAnsi="Century Gothic"/>
          <w:b/>
          <w:bCs/>
          <w:sz w:val="22"/>
          <w:szCs w:val="22"/>
        </w:rPr>
        <w:t>Resolved: no further action at</w:t>
      </w:r>
      <w:r w:rsidR="007D371C" w:rsidRPr="007D371C">
        <w:rPr>
          <w:rFonts w:ascii="Century Gothic" w:hAnsi="Century Gothic"/>
          <w:b/>
          <w:bCs/>
          <w:sz w:val="22"/>
          <w:szCs w:val="22"/>
        </w:rPr>
        <w:t xml:space="preserve"> this stage.</w:t>
      </w:r>
    </w:p>
    <w:p w14:paraId="0C01E35C" w14:textId="77777777" w:rsidR="002C7022" w:rsidRDefault="002C7022" w:rsidP="002C7022">
      <w:pPr>
        <w:rPr>
          <w:rFonts w:ascii="Century Gothic" w:hAnsi="Century Gothic"/>
          <w:sz w:val="22"/>
          <w:szCs w:val="22"/>
        </w:rPr>
      </w:pPr>
    </w:p>
    <w:p w14:paraId="3F7BFA6B" w14:textId="77777777" w:rsidR="002C7022" w:rsidRPr="008D2FB0" w:rsidRDefault="002C7022" w:rsidP="002C7022">
      <w:pPr>
        <w:rPr>
          <w:rFonts w:ascii="Century Gothic" w:hAnsi="Century Gothic"/>
          <w:b/>
          <w:bCs/>
          <w:sz w:val="22"/>
          <w:szCs w:val="22"/>
        </w:rPr>
      </w:pPr>
      <w:r w:rsidRPr="008D2FB0">
        <w:rPr>
          <w:rFonts w:ascii="Century Gothic" w:hAnsi="Century Gothic"/>
          <w:b/>
          <w:bCs/>
          <w:sz w:val="22"/>
          <w:szCs w:val="22"/>
        </w:rPr>
        <w:t>7. CHRISTMAS ENGAGMENT.</w:t>
      </w:r>
    </w:p>
    <w:p w14:paraId="1242A4FA" w14:textId="23030FF6" w:rsidR="002C7022" w:rsidRDefault="007D371C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committee agreed that this year </w:t>
      </w:r>
      <w:proofErr w:type="gramStart"/>
      <w:r>
        <w:rPr>
          <w:rFonts w:ascii="Century Gothic" w:hAnsi="Century Gothic"/>
          <w:sz w:val="22"/>
          <w:szCs w:val="22"/>
        </w:rPr>
        <w:t>in particular it</w:t>
      </w:r>
      <w:proofErr w:type="gramEnd"/>
      <w:r>
        <w:rPr>
          <w:rFonts w:ascii="Century Gothic" w:hAnsi="Century Gothic"/>
          <w:sz w:val="22"/>
          <w:szCs w:val="22"/>
        </w:rPr>
        <w:t xml:space="preserve"> will be important to have some positive engagement with </w:t>
      </w:r>
      <w:r w:rsidR="000868C6">
        <w:rPr>
          <w:rFonts w:ascii="Century Gothic" w:hAnsi="Century Gothic"/>
          <w:sz w:val="22"/>
          <w:szCs w:val="22"/>
        </w:rPr>
        <w:t>the community over the Christmas period.</w:t>
      </w:r>
    </w:p>
    <w:p w14:paraId="478819C1" w14:textId="5B23947B" w:rsidR="000868C6" w:rsidRDefault="000868C6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Clerk reported that the UPC Finance Committee has resolved to spend the full Christmas budget </w:t>
      </w:r>
      <w:r w:rsidR="008A1755">
        <w:rPr>
          <w:rFonts w:ascii="Century Gothic" w:hAnsi="Century Gothic"/>
          <w:sz w:val="22"/>
          <w:szCs w:val="22"/>
        </w:rPr>
        <w:t>on enhanced community trees and lighting.</w:t>
      </w:r>
    </w:p>
    <w:p w14:paraId="7F041C07" w14:textId="53CB0006" w:rsidR="008A1755" w:rsidRPr="008A1755" w:rsidRDefault="008A1755" w:rsidP="002C7022">
      <w:pPr>
        <w:rPr>
          <w:rFonts w:ascii="Century Gothic" w:hAnsi="Century Gothic"/>
          <w:b/>
          <w:bCs/>
          <w:sz w:val="22"/>
          <w:szCs w:val="22"/>
        </w:rPr>
      </w:pPr>
      <w:r w:rsidRPr="008A1755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07BE7399" w14:textId="77777777" w:rsidR="007D371C" w:rsidRDefault="007D371C" w:rsidP="002C7022">
      <w:pPr>
        <w:rPr>
          <w:rFonts w:ascii="Century Gothic" w:hAnsi="Century Gothic"/>
          <w:sz w:val="22"/>
          <w:szCs w:val="22"/>
        </w:rPr>
      </w:pPr>
    </w:p>
    <w:p w14:paraId="21BFD6F3" w14:textId="77777777" w:rsidR="002C7022" w:rsidRPr="00807D87" w:rsidRDefault="002C7022" w:rsidP="002C7022">
      <w:pPr>
        <w:rPr>
          <w:rFonts w:ascii="Century Gothic" w:hAnsi="Century Gothic"/>
          <w:b/>
          <w:bCs/>
          <w:sz w:val="22"/>
          <w:szCs w:val="22"/>
        </w:rPr>
      </w:pPr>
      <w:r w:rsidRPr="00807D87">
        <w:rPr>
          <w:rFonts w:ascii="Century Gothic" w:hAnsi="Century Gothic"/>
          <w:b/>
          <w:bCs/>
          <w:sz w:val="22"/>
          <w:szCs w:val="22"/>
        </w:rPr>
        <w:t xml:space="preserve">8. VIRTUAL PARISH COUNCIL </w:t>
      </w:r>
      <w:r>
        <w:rPr>
          <w:rFonts w:ascii="Century Gothic" w:hAnsi="Century Gothic"/>
          <w:b/>
          <w:bCs/>
          <w:sz w:val="22"/>
          <w:szCs w:val="22"/>
        </w:rPr>
        <w:t xml:space="preserve">AND COMMITTEE </w:t>
      </w:r>
      <w:r w:rsidRPr="00807D87">
        <w:rPr>
          <w:rFonts w:ascii="Century Gothic" w:hAnsi="Century Gothic"/>
          <w:b/>
          <w:bCs/>
          <w:sz w:val="22"/>
          <w:szCs w:val="22"/>
        </w:rPr>
        <w:t>MEETINGS.</w:t>
      </w:r>
    </w:p>
    <w:p w14:paraId="57A5F0BB" w14:textId="230493D6" w:rsidR="002C7022" w:rsidRDefault="00345702" w:rsidP="002C702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agreed that </w:t>
      </w:r>
      <w:r w:rsidR="004B7386">
        <w:rPr>
          <w:rFonts w:ascii="Century Gothic" w:hAnsi="Century Gothic"/>
          <w:sz w:val="22"/>
          <w:szCs w:val="22"/>
        </w:rPr>
        <w:t xml:space="preserve">virtual Parish Council meetings are working relatively well; however, some Members are still experiencing technical difficulties with Cisco </w:t>
      </w:r>
      <w:proofErr w:type="spellStart"/>
      <w:r w:rsidR="004B7386">
        <w:rPr>
          <w:rFonts w:ascii="Century Gothic" w:hAnsi="Century Gothic"/>
          <w:sz w:val="22"/>
          <w:szCs w:val="22"/>
        </w:rPr>
        <w:t>Webex</w:t>
      </w:r>
      <w:proofErr w:type="spellEnd"/>
      <w:r w:rsidR="004B7386">
        <w:rPr>
          <w:rFonts w:ascii="Century Gothic" w:hAnsi="Century Gothic"/>
          <w:sz w:val="22"/>
          <w:szCs w:val="22"/>
        </w:rPr>
        <w:t xml:space="preserve"> as a meeting platform.</w:t>
      </w:r>
    </w:p>
    <w:p w14:paraId="01A842B3" w14:textId="745F983D" w:rsidR="004B7386" w:rsidRPr="00872988" w:rsidRDefault="004B7386" w:rsidP="002C7022">
      <w:pPr>
        <w:rPr>
          <w:rFonts w:ascii="Century Gothic" w:hAnsi="Century Gothic"/>
          <w:b/>
          <w:bCs/>
          <w:sz w:val="22"/>
          <w:szCs w:val="22"/>
        </w:rPr>
      </w:pPr>
      <w:r w:rsidRPr="00872988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872988">
        <w:rPr>
          <w:rFonts w:ascii="Century Gothic" w:hAnsi="Century Gothic"/>
          <w:b/>
          <w:bCs/>
          <w:sz w:val="22"/>
          <w:szCs w:val="22"/>
        </w:rPr>
        <w:t>T</w:t>
      </w:r>
      <w:r w:rsidRPr="00872988">
        <w:rPr>
          <w:rFonts w:ascii="Century Gothic" w:hAnsi="Century Gothic"/>
          <w:b/>
          <w:bCs/>
          <w:sz w:val="22"/>
          <w:szCs w:val="22"/>
        </w:rPr>
        <w:t>he Clerk will continue to set up Microsoft Teams (with the assistance of Cllr Bryan)</w:t>
      </w:r>
      <w:r w:rsidR="00BB7D2D" w:rsidRPr="00872988">
        <w:rPr>
          <w:rFonts w:ascii="Century Gothic" w:hAnsi="Century Gothic"/>
          <w:b/>
          <w:bCs/>
          <w:sz w:val="22"/>
          <w:szCs w:val="22"/>
        </w:rPr>
        <w:t xml:space="preserve">. Access to Parish Council meetings </w:t>
      </w:r>
      <w:r w:rsidR="00356110" w:rsidRPr="00872988">
        <w:rPr>
          <w:rFonts w:ascii="Century Gothic" w:hAnsi="Century Gothic"/>
          <w:b/>
          <w:bCs/>
          <w:sz w:val="22"/>
          <w:szCs w:val="22"/>
        </w:rPr>
        <w:t>will continue to be via the Clerk, with visitors and residents checking in with the Clerk prior to the meeting</w:t>
      </w:r>
      <w:r w:rsidR="00872988" w:rsidRPr="00872988">
        <w:rPr>
          <w:rFonts w:ascii="Century Gothic" w:hAnsi="Century Gothic"/>
          <w:b/>
          <w:bCs/>
          <w:sz w:val="22"/>
          <w:szCs w:val="22"/>
        </w:rPr>
        <w:t>.</w:t>
      </w:r>
    </w:p>
    <w:p w14:paraId="14112894" w14:textId="77777777" w:rsidR="002C7022" w:rsidRDefault="002C7022" w:rsidP="002C7022">
      <w:pPr>
        <w:rPr>
          <w:rFonts w:ascii="Century Gothic" w:hAnsi="Century Gothic"/>
          <w:sz w:val="22"/>
          <w:szCs w:val="22"/>
        </w:rPr>
      </w:pPr>
    </w:p>
    <w:p w14:paraId="714E65CB" w14:textId="77777777" w:rsidR="002C7022" w:rsidRPr="008B49E0" w:rsidRDefault="002C7022" w:rsidP="002C7022">
      <w:pPr>
        <w:rPr>
          <w:rFonts w:ascii="Century Gothic" w:hAnsi="Century Gothic"/>
          <w:b/>
          <w:bCs/>
          <w:sz w:val="22"/>
          <w:szCs w:val="22"/>
        </w:rPr>
      </w:pPr>
      <w:r w:rsidRPr="008B49E0">
        <w:rPr>
          <w:rFonts w:ascii="Century Gothic" w:hAnsi="Century Gothic"/>
          <w:b/>
          <w:bCs/>
          <w:sz w:val="22"/>
          <w:szCs w:val="22"/>
        </w:rPr>
        <w:t>9. MEETING SCHEDULE / FREQUENCY.</w:t>
      </w:r>
    </w:p>
    <w:p w14:paraId="67A40724" w14:textId="07CE9E11" w:rsidR="002C7022" w:rsidRPr="00872988" w:rsidRDefault="00872988" w:rsidP="002C7022">
      <w:pPr>
        <w:rPr>
          <w:rFonts w:ascii="Century Gothic" w:hAnsi="Century Gothic"/>
          <w:b/>
          <w:bCs/>
          <w:sz w:val="22"/>
          <w:szCs w:val="22"/>
        </w:rPr>
      </w:pPr>
      <w:r w:rsidRPr="00872988">
        <w:rPr>
          <w:rFonts w:ascii="Century Gothic" w:hAnsi="Century Gothic"/>
          <w:b/>
          <w:bCs/>
          <w:sz w:val="22"/>
          <w:szCs w:val="22"/>
        </w:rPr>
        <w:t>Resolved: The Communications Committee will schedule monthly meetings for the time being whilst current actions are progressed.</w:t>
      </w:r>
    </w:p>
    <w:p w14:paraId="1AB2ED96" w14:textId="77777777" w:rsidR="002C7022" w:rsidRPr="00D83254" w:rsidRDefault="002C7022" w:rsidP="002C7022">
      <w:pPr>
        <w:rPr>
          <w:rFonts w:ascii="Century Gothic" w:hAnsi="Century Gothic"/>
          <w:sz w:val="22"/>
          <w:szCs w:val="22"/>
        </w:rPr>
      </w:pPr>
    </w:p>
    <w:p w14:paraId="5D51507B" w14:textId="1492F2BC" w:rsidR="002C7022" w:rsidRDefault="00CB7208" w:rsidP="002C702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="002C7022"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13897958" w14:textId="62187459" w:rsidR="002C7022" w:rsidRPr="005076B9" w:rsidRDefault="00CB7208" w:rsidP="002C7022">
      <w:pPr>
        <w:rPr>
          <w:rFonts w:ascii="Century Gothic" w:hAnsi="Century Gothic"/>
          <w:b/>
          <w:bCs/>
          <w:sz w:val="22"/>
          <w:szCs w:val="22"/>
        </w:rPr>
      </w:pPr>
      <w:r w:rsidRPr="005076B9">
        <w:rPr>
          <w:rFonts w:ascii="Century Gothic" w:hAnsi="Century Gothic"/>
          <w:b/>
          <w:bCs/>
          <w:sz w:val="22"/>
          <w:szCs w:val="22"/>
        </w:rPr>
        <w:t>Resolved: T</w:t>
      </w:r>
      <w:r w:rsidR="002C7022" w:rsidRPr="005076B9">
        <w:rPr>
          <w:rFonts w:ascii="Century Gothic" w:hAnsi="Century Gothic"/>
          <w:b/>
          <w:bCs/>
          <w:sz w:val="22"/>
          <w:szCs w:val="22"/>
        </w:rPr>
        <w:t>he date and time of the next meeting</w:t>
      </w:r>
      <w:r w:rsidR="00571299" w:rsidRPr="005076B9">
        <w:rPr>
          <w:rFonts w:ascii="Century Gothic" w:hAnsi="Century Gothic"/>
          <w:b/>
          <w:bCs/>
          <w:sz w:val="22"/>
          <w:szCs w:val="22"/>
        </w:rPr>
        <w:t xml:space="preserve"> will be on Monday </w:t>
      </w:r>
      <w:r w:rsidR="005076B9" w:rsidRPr="005076B9">
        <w:rPr>
          <w:rFonts w:ascii="Century Gothic" w:hAnsi="Century Gothic"/>
          <w:b/>
          <w:bCs/>
          <w:sz w:val="22"/>
          <w:szCs w:val="22"/>
        </w:rPr>
        <w:t>30</w:t>
      </w:r>
      <w:r w:rsidR="005076B9" w:rsidRPr="005076B9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="005076B9" w:rsidRPr="005076B9">
        <w:rPr>
          <w:rFonts w:ascii="Century Gothic" w:hAnsi="Century Gothic"/>
          <w:b/>
          <w:bCs/>
          <w:sz w:val="22"/>
          <w:szCs w:val="22"/>
        </w:rPr>
        <w:t xml:space="preserve"> November.</w:t>
      </w:r>
    </w:p>
    <w:p w14:paraId="1C00E5B6" w14:textId="77777777" w:rsidR="002C7022" w:rsidRPr="00D83254" w:rsidRDefault="002C7022" w:rsidP="002C7022">
      <w:pPr>
        <w:rPr>
          <w:rFonts w:ascii="Century Gothic" w:hAnsi="Century Gothic"/>
          <w:sz w:val="22"/>
          <w:szCs w:val="22"/>
        </w:rPr>
      </w:pPr>
    </w:p>
    <w:p w14:paraId="69792831" w14:textId="77777777" w:rsidR="002C7022" w:rsidRPr="00D83254" w:rsidRDefault="002C7022" w:rsidP="002C7022">
      <w:pPr>
        <w:rPr>
          <w:rFonts w:ascii="Century Gothic" w:hAnsi="Century Gothic"/>
          <w:sz w:val="22"/>
          <w:szCs w:val="22"/>
        </w:rPr>
      </w:pPr>
    </w:p>
    <w:p w14:paraId="615D3F37" w14:textId="77777777" w:rsidR="002C7022" w:rsidRDefault="002C7022"/>
    <w:sectPr w:rsidR="002C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607"/>
    <w:multiLevelType w:val="hybridMultilevel"/>
    <w:tmpl w:val="BA3A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4C6F"/>
    <w:multiLevelType w:val="hybridMultilevel"/>
    <w:tmpl w:val="EC4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73F9"/>
    <w:multiLevelType w:val="hybridMultilevel"/>
    <w:tmpl w:val="AFEA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3B"/>
    <w:rsid w:val="00002640"/>
    <w:rsid w:val="00022AB2"/>
    <w:rsid w:val="00040A73"/>
    <w:rsid w:val="00043634"/>
    <w:rsid w:val="00056009"/>
    <w:rsid w:val="00056FB0"/>
    <w:rsid w:val="00057F50"/>
    <w:rsid w:val="00060731"/>
    <w:rsid w:val="00074A19"/>
    <w:rsid w:val="000868C6"/>
    <w:rsid w:val="000A2E4E"/>
    <w:rsid w:val="000C6001"/>
    <w:rsid w:val="000D6A29"/>
    <w:rsid w:val="000D7A83"/>
    <w:rsid w:val="000E2A4D"/>
    <w:rsid w:val="00113DC8"/>
    <w:rsid w:val="00114005"/>
    <w:rsid w:val="00116A17"/>
    <w:rsid w:val="00134935"/>
    <w:rsid w:val="00146083"/>
    <w:rsid w:val="00152BF2"/>
    <w:rsid w:val="00162440"/>
    <w:rsid w:val="00162748"/>
    <w:rsid w:val="00163ECD"/>
    <w:rsid w:val="00171731"/>
    <w:rsid w:val="0018334F"/>
    <w:rsid w:val="001B58A5"/>
    <w:rsid w:val="001B77F7"/>
    <w:rsid w:val="001C290A"/>
    <w:rsid w:val="001D1F4D"/>
    <w:rsid w:val="001E19D9"/>
    <w:rsid w:val="001E6152"/>
    <w:rsid w:val="002062E2"/>
    <w:rsid w:val="00217E28"/>
    <w:rsid w:val="0024316F"/>
    <w:rsid w:val="002705DC"/>
    <w:rsid w:val="002716E5"/>
    <w:rsid w:val="002B1637"/>
    <w:rsid w:val="002C38A1"/>
    <w:rsid w:val="002C7022"/>
    <w:rsid w:val="002D4864"/>
    <w:rsid w:val="002E25FC"/>
    <w:rsid w:val="00326452"/>
    <w:rsid w:val="00345702"/>
    <w:rsid w:val="003559A0"/>
    <w:rsid w:val="00356110"/>
    <w:rsid w:val="0036273A"/>
    <w:rsid w:val="003663CE"/>
    <w:rsid w:val="003774A7"/>
    <w:rsid w:val="00377AF1"/>
    <w:rsid w:val="0038147F"/>
    <w:rsid w:val="0039404F"/>
    <w:rsid w:val="003979B5"/>
    <w:rsid w:val="003F01C4"/>
    <w:rsid w:val="003F1E7D"/>
    <w:rsid w:val="00411911"/>
    <w:rsid w:val="00412231"/>
    <w:rsid w:val="00477764"/>
    <w:rsid w:val="00494460"/>
    <w:rsid w:val="004B6A38"/>
    <w:rsid w:val="004B7386"/>
    <w:rsid w:val="004F0A59"/>
    <w:rsid w:val="004F182F"/>
    <w:rsid w:val="004F6669"/>
    <w:rsid w:val="00501769"/>
    <w:rsid w:val="005076B9"/>
    <w:rsid w:val="00510713"/>
    <w:rsid w:val="005123CA"/>
    <w:rsid w:val="00551469"/>
    <w:rsid w:val="00571299"/>
    <w:rsid w:val="00586073"/>
    <w:rsid w:val="005B714A"/>
    <w:rsid w:val="005C7CD2"/>
    <w:rsid w:val="005D44DF"/>
    <w:rsid w:val="005E1EE9"/>
    <w:rsid w:val="005E2177"/>
    <w:rsid w:val="005F313D"/>
    <w:rsid w:val="00603F6A"/>
    <w:rsid w:val="00626959"/>
    <w:rsid w:val="006379F6"/>
    <w:rsid w:val="00637F26"/>
    <w:rsid w:val="006464FD"/>
    <w:rsid w:val="0064716C"/>
    <w:rsid w:val="006563CF"/>
    <w:rsid w:val="006772E6"/>
    <w:rsid w:val="00684F55"/>
    <w:rsid w:val="006A3587"/>
    <w:rsid w:val="006B136D"/>
    <w:rsid w:val="006C177A"/>
    <w:rsid w:val="006D0928"/>
    <w:rsid w:val="006D520D"/>
    <w:rsid w:val="006F7B9F"/>
    <w:rsid w:val="00745B6E"/>
    <w:rsid w:val="00745C81"/>
    <w:rsid w:val="007633E3"/>
    <w:rsid w:val="00790026"/>
    <w:rsid w:val="00795006"/>
    <w:rsid w:val="007D371C"/>
    <w:rsid w:val="007E45EC"/>
    <w:rsid w:val="007F540A"/>
    <w:rsid w:val="00812094"/>
    <w:rsid w:val="0081543B"/>
    <w:rsid w:val="00855C51"/>
    <w:rsid w:val="0085715F"/>
    <w:rsid w:val="00872988"/>
    <w:rsid w:val="00884DC9"/>
    <w:rsid w:val="008A1755"/>
    <w:rsid w:val="008B3104"/>
    <w:rsid w:val="008C21F3"/>
    <w:rsid w:val="008E2F18"/>
    <w:rsid w:val="008F39CA"/>
    <w:rsid w:val="008F5C89"/>
    <w:rsid w:val="00917256"/>
    <w:rsid w:val="009260A5"/>
    <w:rsid w:val="00926EDD"/>
    <w:rsid w:val="00944DAC"/>
    <w:rsid w:val="00961440"/>
    <w:rsid w:val="00961499"/>
    <w:rsid w:val="00971197"/>
    <w:rsid w:val="00975E2A"/>
    <w:rsid w:val="00993AC4"/>
    <w:rsid w:val="00A0222E"/>
    <w:rsid w:val="00A16E4E"/>
    <w:rsid w:val="00A401F5"/>
    <w:rsid w:val="00A7325D"/>
    <w:rsid w:val="00AA0893"/>
    <w:rsid w:val="00AB48BA"/>
    <w:rsid w:val="00B11A43"/>
    <w:rsid w:val="00B35DC0"/>
    <w:rsid w:val="00B45D24"/>
    <w:rsid w:val="00B50441"/>
    <w:rsid w:val="00B5793F"/>
    <w:rsid w:val="00B66845"/>
    <w:rsid w:val="00B8288F"/>
    <w:rsid w:val="00B96885"/>
    <w:rsid w:val="00B96AF1"/>
    <w:rsid w:val="00BB7D2D"/>
    <w:rsid w:val="00C07C82"/>
    <w:rsid w:val="00C12EFB"/>
    <w:rsid w:val="00C33AC7"/>
    <w:rsid w:val="00C355C8"/>
    <w:rsid w:val="00C35A60"/>
    <w:rsid w:val="00C4312F"/>
    <w:rsid w:val="00C516F3"/>
    <w:rsid w:val="00C762BD"/>
    <w:rsid w:val="00C82469"/>
    <w:rsid w:val="00CA08B9"/>
    <w:rsid w:val="00CB0BCF"/>
    <w:rsid w:val="00CB45D0"/>
    <w:rsid w:val="00CB7208"/>
    <w:rsid w:val="00D0200E"/>
    <w:rsid w:val="00D05339"/>
    <w:rsid w:val="00D135A2"/>
    <w:rsid w:val="00D13BDC"/>
    <w:rsid w:val="00D35409"/>
    <w:rsid w:val="00D46E91"/>
    <w:rsid w:val="00DC21C8"/>
    <w:rsid w:val="00E16F17"/>
    <w:rsid w:val="00E451BE"/>
    <w:rsid w:val="00E61266"/>
    <w:rsid w:val="00EB6E2A"/>
    <w:rsid w:val="00ED7635"/>
    <w:rsid w:val="00EF7884"/>
    <w:rsid w:val="00F049CB"/>
    <w:rsid w:val="00F104D0"/>
    <w:rsid w:val="00F56BAC"/>
    <w:rsid w:val="00F61DE6"/>
    <w:rsid w:val="00F63A53"/>
    <w:rsid w:val="00F76685"/>
    <w:rsid w:val="00F8418E"/>
    <w:rsid w:val="00FC33C3"/>
    <w:rsid w:val="00FC438E"/>
    <w:rsid w:val="00FC4686"/>
    <w:rsid w:val="00FD64B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A52"/>
  <w15:docId w15:val="{B4173B5C-8987-4B95-B470-0FBF9D0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3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15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43B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81543B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81543B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81543B"/>
    <w:rPr>
      <w:color w:val="0000FF"/>
      <w:u w:val="single"/>
    </w:rPr>
  </w:style>
  <w:style w:type="paragraph" w:styleId="Footer">
    <w:name w:val="footer"/>
    <w:basedOn w:val="Normal"/>
    <w:link w:val="FooterChar"/>
    <w:rsid w:val="00815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43B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3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43B"/>
    <w:pPr>
      <w:spacing w:line="276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clerk@uptonbychester.org.uk</cp:lastModifiedBy>
  <cp:revision>49</cp:revision>
  <cp:lastPrinted>2019-10-16T16:13:00Z</cp:lastPrinted>
  <dcterms:created xsi:type="dcterms:W3CDTF">2020-11-10T13:50:00Z</dcterms:created>
  <dcterms:modified xsi:type="dcterms:W3CDTF">2020-11-10T15:19:00Z</dcterms:modified>
</cp:coreProperties>
</file>