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88A" w:rsidRDefault="007A088A" w:rsidP="007A088A">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528C3E18" wp14:editId="6936F0D7">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88A" w:rsidRDefault="007A088A" w:rsidP="007A088A">
                            <w:r>
                              <w:rPr>
                                <w:noProof/>
                              </w:rPr>
                              <w:drawing>
                                <wp:inline distT="0" distB="0" distL="0" distR="0" wp14:anchorId="66DBAD69" wp14:editId="149889A9">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7A088A" w:rsidRDefault="007A088A" w:rsidP="007A088A">
                      <w:r>
                        <w:rPr>
                          <w:noProof/>
                        </w:rPr>
                        <w:drawing>
                          <wp:inline distT="0" distB="0" distL="0" distR="0" wp14:anchorId="66DBAD69" wp14:editId="149889A9">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7A088A" w:rsidRPr="00A446C9" w:rsidRDefault="007A088A" w:rsidP="007A088A">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7A088A" w:rsidRPr="00EA73EE" w:rsidRDefault="007A088A" w:rsidP="007A088A">
      <w:pPr>
        <w:pStyle w:val="Heading5"/>
        <w:rPr>
          <w:rFonts w:ascii="Times New Roman" w:hAnsi="Times New Roman"/>
          <w:sz w:val="20"/>
        </w:rPr>
      </w:pPr>
      <w:r>
        <w:rPr>
          <w:rFonts w:ascii="Times New Roman" w:hAnsi="Times New Roman"/>
          <w:sz w:val="20"/>
        </w:rPr>
        <w:tab/>
      </w:r>
    </w:p>
    <w:p w:rsidR="007A088A" w:rsidRPr="00A446C9" w:rsidRDefault="007A088A" w:rsidP="007A088A">
      <w:pPr>
        <w:pStyle w:val="Footer"/>
        <w:jc w:val="right"/>
        <w:rPr>
          <w:rFonts w:ascii="Century Gothic" w:hAnsi="Century Gothic"/>
          <w:b/>
        </w:rPr>
      </w:pPr>
      <w:r w:rsidRPr="00A446C9">
        <w:rPr>
          <w:rFonts w:ascii="Century Gothic" w:hAnsi="Century Gothic"/>
          <w:b/>
        </w:rPr>
        <w:t>18 Gladstone Road</w:t>
      </w:r>
    </w:p>
    <w:p w:rsidR="007A088A" w:rsidRPr="00A446C9" w:rsidRDefault="007A088A" w:rsidP="007A088A">
      <w:pPr>
        <w:pStyle w:val="Footer"/>
        <w:jc w:val="right"/>
        <w:rPr>
          <w:rFonts w:ascii="Century Gothic" w:hAnsi="Century Gothic"/>
          <w:b/>
        </w:rPr>
      </w:pPr>
      <w:r w:rsidRPr="00A446C9">
        <w:rPr>
          <w:rFonts w:ascii="Century Gothic" w:hAnsi="Century Gothic"/>
          <w:b/>
        </w:rPr>
        <w:t>Chester</w:t>
      </w:r>
    </w:p>
    <w:p w:rsidR="007A088A" w:rsidRPr="00A446C9" w:rsidRDefault="007A088A" w:rsidP="007A088A">
      <w:pPr>
        <w:pStyle w:val="Footer"/>
        <w:jc w:val="right"/>
        <w:rPr>
          <w:rFonts w:ascii="Century Gothic" w:hAnsi="Century Gothic"/>
          <w:b/>
        </w:rPr>
      </w:pPr>
      <w:r w:rsidRPr="00A446C9">
        <w:rPr>
          <w:rFonts w:ascii="Century Gothic" w:hAnsi="Century Gothic"/>
          <w:b/>
        </w:rPr>
        <w:t>CH1 4BY</w:t>
      </w:r>
    </w:p>
    <w:p w:rsidR="007A088A" w:rsidRPr="00A446C9" w:rsidRDefault="007A088A" w:rsidP="007A088A">
      <w:pPr>
        <w:pStyle w:val="Footer"/>
        <w:jc w:val="right"/>
        <w:rPr>
          <w:rFonts w:ascii="Century Gothic" w:hAnsi="Century Gothic"/>
          <w:b/>
        </w:rPr>
      </w:pPr>
      <w:r w:rsidRPr="00A446C9">
        <w:rPr>
          <w:rFonts w:ascii="Century Gothic" w:hAnsi="Century Gothic"/>
          <w:b/>
        </w:rPr>
        <w:t>07584415343</w:t>
      </w:r>
    </w:p>
    <w:p w:rsidR="007A088A" w:rsidRPr="00A446C9" w:rsidRDefault="007A088A" w:rsidP="007A088A">
      <w:pPr>
        <w:pStyle w:val="Footer"/>
        <w:jc w:val="right"/>
        <w:rPr>
          <w:rFonts w:ascii="Century Gothic" w:hAnsi="Century Gothic"/>
          <w:b/>
        </w:rPr>
      </w:pPr>
      <w:r w:rsidRPr="00A446C9">
        <w:rPr>
          <w:rFonts w:ascii="Century Gothic" w:hAnsi="Century Gothic"/>
          <w:b/>
        </w:rPr>
        <w:t xml:space="preserve">Email </w:t>
      </w:r>
      <w:hyperlink r:id="rId7" w:history="1">
        <w:r w:rsidRPr="00A446C9">
          <w:rPr>
            <w:rStyle w:val="Hyperlink"/>
            <w:rFonts w:ascii="Century Gothic" w:hAnsi="Century Gothic"/>
            <w:b/>
          </w:rPr>
          <w:t>clerk@uptonbychester.org.uk</w:t>
        </w:r>
      </w:hyperlink>
    </w:p>
    <w:p w:rsidR="007A088A" w:rsidRPr="00A446C9" w:rsidRDefault="007A088A" w:rsidP="007A088A">
      <w:pPr>
        <w:rPr>
          <w:rFonts w:ascii="Century Gothic" w:hAnsi="Century Gothic"/>
        </w:rPr>
      </w:pPr>
      <w:r w:rsidRPr="00A446C9">
        <w:rPr>
          <w:rFonts w:ascii="Century Gothic" w:hAnsi="Century Gothic"/>
        </w:rPr>
        <w:t xml:space="preserve"> </w:t>
      </w:r>
    </w:p>
    <w:p w:rsidR="007A088A" w:rsidRDefault="007A088A" w:rsidP="007A088A">
      <w:pPr>
        <w:jc w:val="right"/>
      </w:pPr>
    </w:p>
    <w:p w:rsidR="007A088A" w:rsidRPr="00A200DD" w:rsidRDefault="007A088A" w:rsidP="007A088A">
      <w:pPr>
        <w:spacing w:line="276" w:lineRule="auto"/>
        <w:jc w:val="center"/>
        <w:rPr>
          <w:rFonts w:ascii="Century Gothic" w:hAnsi="Century Gothic"/>
          <w:b/>
          <w:sz w:val="22"/>
          <w:szCs w:val="22"/>
        </w:rPr>
      </w:pPr>
      <w:r w:rsidRPr="00A200DD">
        <w:rPr>
          <w:rFonts w:ascii="Century Gothic" w:hAnsi="Century Gothic"/>
          <w:b/>
          <w:sz w:val="22"/>
          <w:szCs w:val="22"/>
        </w:rPr>
        <w:t>UTPON BY CHESTER AND DISTRICT PARISH COUNCIL</w:t>
      </w:r>
    </w:p>
    <w:p w:rsidR="007A088A" w:rsidRPr="00A200DD" w:rsidRDefault="007A088A" w:rsidP="007A088A">
      <w:pPr>
        <w:spacing w:line="276" w:lineRule="auto"/>
        <w:jc w:val="center"/>
        <w:rPr>
          <w:rFonts w:ascii="Century Gothic" w:hAnsi="Century Gothic"/>
          <w:b/>
          <w:sz w:val="22"/>
          <w:szCs w:val="22"/>
        </w:rPr>
      </w:pPr>
      <w:r w:rsidRPr="00A200DD">
        <w:rPr>
          <w:rFonts w:ascii="Century Gothic" w:hAnsi="Century Gothic"/>
          <w:b/>
          <w:sz w:val="22"/>
          <w:szCs w:val="22"/>
        </w:rPr>
        <w:t>EQUALITY</w:t>
      </w:r>
      <w:r w:rsidRPr="00A200DD">
        <w:rPr>
          <w:rFonts w:ascii="Century Gothic" w:hAnsi="Century Gothic"/>
          <w:b/>
          <w:sz w:val="22"/>
          <w:szCs w:val="22"/>
        </w:rPr>
        <w:t xml:space="preserve"> POLICY</w:t>
      </w:r>
    </w:p>
    <w:p w:rsidR="00CD1E17" w:rsidRPr="00A200DD" w:rsidRDefault="00CD1E17" w:rsidP="007A088A">
      <w:pPr>
        <w:spacing w:line="276" w:lineRule="auto"/>
        <w:jc w:val="center"/>
        <w:rPr>
          <w:rFonts w:ascii="Century Gothic" w:hAnsi="Century Gothic"/>
          <w:b/>
          <w:sz w:val="22"/>
          <w:szCs w:val="22"/>
        </w:rPr>
      </w:pPr>
    </w:p>
    <w:p w:rsidR="007A088A" w:rsidRDefault="007A088A" w:rsidP="007A088A">
      <w:pPr>
        <w:spacing w:line="276" w:lineRule="auto"/>
        <w:rPr>
          <w:rFonts w:ascii="Century Gothic" w:hAnsi="Century Gothic"/>
          <w:b/>
          <w:sz w:val="22"/>
          <w:szCs w:val="22"/>
        </w:rPr>
      </w:pPr>
      <w:proofErr w:type="gramStart"/>
      <w:r w:rsidRPr="00A200DD">
        <w:rPr>
          <w:rFonts w:ascii="Century Gothic" w:hAnsi="Century Gothic"/>
          <w:b/>
          <w:sz w:val="22"/>
          <w:szCs w:val="22"/>
        </w:rPr>
        <w:t>Parish Council’s Commitment.</w:t>
      </w:r>
      <w:proofErr w:type="gramEnd"/>
    </w:p>
    <w:p w:rsidR="007E3D1A" w:rsidRPr="00A200DD" w:rsidRDefault="007E3D1A" w:rsidP="007A088A">
      <w:pPr>
        <w:spacing w:line="276" w:lineRule="auto"/>
        <w:rPr>
          <w:rFonts w:ascii="Century Gothic" w:hAnsi="Century Gothic"/>
          <w:b/>
          <w:sz w:val="22"/>
          <w:szCs w:val="22"/>
        </w:rPr>
      </w:pPr>
    </w:p>
    <w:p w:rsidR="007A088A" w:rsidRPr="00A200DD" w:rsidRDefault="007A088A" w:rsidP="007A088A">
      <w:pPr>
        <w:spacing w:line="276" w:lineRule="auto"/>
        <w:rPr>
          <w:rFonts w:ascii="Century Gothic" w:hAnsi="Century Gothic"/>
          <w:sz w:val="22"/>
          <w:szCs w:val="22"/>
        </w:rPr>
      </w:pPr>
      <w:r w:rsidRPr="00A200DD">
        <w:rPr>
          <w:rFonts w:ascii="Century Gothic" w:hAnsi="Century Gothic"/>
          <w:sz w:val="22"/>
          <w:szCs w:val="22"/>
        </w:rPr>
        <w:t>Upton by Chester and District Parish Council is committed to meeting the varied needs and circumstances of employees and to ensuring that services are equally appropriate to all without discrimination. The Council’s goal is to support the development of strong, secure, self-reliant, self-confident communities, free from unlawful discrimination.</w:t>
      </w:r>
    </w:p>
    <w:p w:rsidR="007A088A" w:rsidRPr="00A200DD" w:rsidRDefault="007A088A" w:rsidP="007A088A">
      <w:pPr>
        <w:spacing w:line="276" w:lineRule="auto"/>
        <w:rPr>
          <w:rFonts w:ascii="Century Gothic" w:hAnsi="Century Gothic"/>
          <w:sz w:val="22"/>
          <w:szCs w:val="22"/>
        </w:rPr>
      </w:pPr>
    </w:p>
    <w:p w:rsidR="007A088A" w:rsidRPr="00A200DD" w:rsidRDefault="007A088A" w:rsidP="007A088A">
      <w:pPr>
        <w:spacing w:line="276" w:lineRule="auto"/>
        <w:rPr>
          <w:rFonts w:ascii="Century Gothic" w:hAnsi="Century Gothic"/>
          <w:sz w:val="22"/>
          <w:szCs w:val="22"/>
        </w:rPr>
      </w:pPr>
      <w:r w:rsidRPr="00A200DD">
        <w:rPr>
          <w:rFonts w:ascii="Century Gothic" w:hAnsi="Century Gothic"/>
          <w:sz w:val="22"/>
          <w:szCs w:val="22"/>
        </w:rPr>
        <w:t>In support of this commitment, the Council has adopted a policy statement for employment and service delivery.</w:t>
      </w:r>
    </w:p>
    <w:p w:rsidR="00CD1E17" w:rsidRPr="00A200DD" w:rsidRDefault="00CD1E17" w:rsidP="007A088A">
      <w:pPr>
        <w:spacing w:line="276" w:lineRule="auto"/>
        <w:rPr>
          <w:rFonts w:ascii="Century Gothic" w:hAnsi="Century Gothic"/>
          <w:sz w:val="22"/>
          <w:szCs w:val="22"/>
        </w:rPr>
      </w:pPr>
    </w:p>
    <w:p w:rsidR="00CD1E17" w:rsidRDefault="00CD1E17" w:rsidP="007A088A">
      <w:pPr>
        <w:spacing w:line="276" w:lineRule="auto"/>
        <w:rPr>
          <w:rFonts w:ascii="Century Gothic" w:hAnsi="Century Gothic"/>
          <w:b/>
          <w:sz w:val="22"/>
          <w:szCs w:val="22"/>
        </w:rPr>
      </w:pPr>
      <w:r w:rsidRPr="00A200DD">
        <w:rPr>
          <w:rFonts w:ascii="Century Gothic" w:hAnsi="Century Gothic"/>
          <w:b/>
          <w:sz w:val="22"/>
          <w:szCs w:val="22"/>
        </w:rPr>
        <w:t>Employment:</w:t>
      </w:r>
    </w:p>
    <w:p w:rsidR="007E3D1A" w:rsidRPr="00A200DD" w:rsidRDefault="007E3D1A" w:rsidP="007A088A">
      <w:pPr>
        <w:spacing w:line="276" w:lineRule="auto"/>
        <w:rPr>
          <w:rFonts w:ascii="Century Gothic" w:hAnsi="Century Gothic"/>
          <w:b/>
          <w:sz w:val="22"/>
          <w:szCs w:val="22"/>
        </w:rPr>
      </w:pPr>
    </w:p>
    <w:p w:rsidR="00CD1E17" w:rsidRPr="00A200DD" w:rsidRDefault="00CD1E17" w:rsidP="007A088A">
      <w:pPr>
        <w:spacing w:line="276" w:lineRule="auto"/>
        <w:rPr>
          <w:rFonts w:ascii="Century Gothic" w:hAnsi="Century Gothic"/>
          <w:sz w:val="22"/>
          <w:szCs w:val="22"/>
        </w:rPr>
      </w:pPr>
      <w:r w:rsidRPr="00A200DD">
        <w:rPr>
          <w:rFonts w:ascii="Century Gothic" w:hAnsi="Century Gothic"/>
          <w:sz w:val="22"/>
          <w:szCs w:val="22"/>
        </w:rPr>
        <w:t>No Council employee or job applicant will receive less favourable treatment on the grounds of race, colour, nationality, ethnic or national origin, sex, marital status, sexual orientation, trade union activity, age, religious or political beliefs</w:t>
      </w:r>
      <w:r w:rsidR="00232443" w:rsidRPr="00A200DD">
        <w:rPr>
          <w:rFonts w:ascii="Century Gothic" w:hAnsi="Century Gothic"/>
          <w:sz w:val="22"/>
          <w:szCs w:val="22"/>
        </w:rPr>
        <w:t>, disability or will be disadvantaged by conditions or requirements which cannot be justified.</w:t>
      </w:r>
    </w:p>
    <w:p w:rsidR="00232443" w:rsidRPr="00A200DD" w:rsidRDefault="00232443" w:rsidP="007A088A">
      <w:pPr>
        <w:spacing w:line="276" w:lineRule="auto"/>
        <w:rPr>
          <w:rFonts w:ascii="Century Gothic" w:hAnsi="Century Gothic"/>
          <w:sz w:val="22"/>
          <w:szCs w:val="22"/>
        </w:rPr>
      </w:pPr>
    </w:p>
    <w:p w:rsidR="00232443" w:rsidRDefault="00232443" w:rsidP="007A088A">
      <w:pPr>
        <w:spacing w:line="276" w:lineRule="auto"/>
        <w:rPr>
          <w:rFonts w:ascii="Century Gothic" w:hAnsi="Century Gothic"/>
          <w:b/>
          <w:sz w:val="22"/>
          <w:szCs w:val="22"/>
        </w:rPr>
      </w:pPr>
      <w:r w:rsidRPr="00A200DD">
        <w:rPr>
          <w:rFonts w:ascii="Century Gothic" w:hAnsi="Century Gothic"/>
          <w:b/>
          <w:sz w:val="22"/>
          <w:szCs w:val="22"/>
        </w:rPr>
        <w:t>Service Delivery:</w:t>
      </w:r>
    </w:p>
    <w:p w:rsidR="007E3D1A" w:rsidRPr="00A200DD" w:rsidRDefault="007E3D1A" w:rsidP="007A088A">
      <w:pPr>
        <w:spacing w:line="276" w:lineRule="auto"/>
        <w:rPr>
          <w:rFonts w:ascii="Century Gothic" w:hAnsi="Century Gothic"/>
          <w:b/>
          <w:sz w:val="22"/>
          <w:szCs w:val="22"/>
        </w:rPr>
      </w:pPr>
    </w:p>
    <w:p w:rsidR="00232443" w:rsidRPr="00A200DD" w:rsidRDefault="00232443" w:rsidP="007A088A">
      <w:pPr>
        <w:spacing w:line="276" w:lineRule="auto"/>
        <w:rPr>
          <w:rFonts w:ascii="Century Gothic" w:hAnsi="Century Gothic"/>
          <w:sz w:val="22"/>
          <w:szCs w:val="22"/>
        </w:rPr>
      </w:pPr>
      <w:r w:rsidRPr="00A200DD">
        <w:rPr>
          <w:rFonts w:ascii="Century Gothic" w:hAnsi="Century Gothic"/>
          <w:sz w:val="22"/>
          <w:szCs w:val="22"/>
        </w:rPr>
        <w:t>The Parish Council will ensure that its services, including the ones carried out in partnership with any other agency are available equally to all, regardless of race, colour, nationality, ethnic origins, sex, marital status, sexual orientation, disability, age, religious or political beliefs, making sure that no one is disadvantaged by conditions or requirements which cannot be justified.</w:t>
      </w:r>
    </w:p>
    <w:p w:rsidR="00232443" w:rsidRPr="00A200DD" w:rsidRDefault="00232443" w:rsidP="007A088A">
      <w:pPr>
        <w:spacing w:line="276" w:lineRule="auto"/>
        <w:rPr>
          <w:rFonts w:ascii="Century Gothic" w:hAnsi="Century Gothic"/>
          <w:sz w:val="22"/>
          <w:szCs w:val="22"/>
        </w:rPr>
      </w:pPr>
    </w:p>
    <w:p w:rsidR="00232443" w:rsidRDefault="00232443" w:rsidP="007A088A">
      <w:pPr>
        <w:spacing w:line="276" w:lineRule="auto"/>
        <w:rPr>
          <w:rFonts w:ascii="Century Gothic" w:hAnsi="Century Gothic"/>
          <w:b/>
          <w:sz w:val="22"/>
          <w:szCs w:val="22"/>
        </w:rPr>
      </w:pPr>
      <w:r w:rsidRPr="00A200DD">
        <w:rPr>
          <w:rFonts w:ascii="Century Gothic" w:hAnsi="Century Gothic"/>
          <w:b/>
          <w:sz w:val="22"/>
          <w:szCs w:val="22"/>
        </w:rPr>
        <w:t>Legislation:</w:t>
      </w:r>
    </w:p>
    <w:p w:rsidR="007E3D1A" w:rsidRPr="00A200DD" w:rsidRDefault="007E3D1A" w:rsidP="007A088A">
      <w:pPr>
        <w:spacing w:line="276" w:lineRule="auto"/>
        <w:rPr>
          <w:rFonts w:ascii="Century Gothic" w:hAnsi="Century Gothic"/>
          <w:b/>
          <w:sz w:val="22"/>
          <w:szCs w:val="22"/>
        </w:rPr>
      </w:pPr>
    </w:p>
    <w:p w:rsidR="00232443" w:rsidRPr="00A200DD" w:rsidRDefault="00232443" w:rsidP="007A088A">
      <w:pPr>
        <w:spacing w:line="276" w:lineRule="auto"/>
        <w:rPr>
          <w:rFonts w:ascii="Century Gothic" w:hAnsi="Century Gothic"/>
          <w:sz w:val="22"/>
          <w:szCs w:val="22"/>
        </w:rPr>
      </w:pPr>
      <w:r w:rsidRPr="00A200DD">
        <w:rPr>
          <w:rFonts w:ascii="Century Gothic" w:hAnsi="Century Gothic"/>
          <w:sz w:val="22"/>
          <w:szCs w:val="22"/>
        </w:rPr>
        <w:t xml:space="preserve">In developing this Policy, in line with the Equality Action 2010, Upton by Chester and District Parish Council has taken into account all current appropriate legislation; the </w:t>
      </w:r>
      <w:r w:rsidRPr="00A200DD">
        <w:rPr>
          <w:rFonts w:ascii="Century Gothic" w:hAnsi="Century Gothic"/>
          <w:sz w:val="22"/>
          <w:szCs w:val="22"/>
        </w:rPr>
        <w:lastRenderedPageBreak/>
        <w:t>Equal Opportunities Commission guidelines, the Commission for Racial Equality Code of Practice, the Disability Rights Commission guidelines.</w:t>
      </w:r>
    </w:p>
    <w:p w:rsidR="007E3D1A" w:rsidRDefault="007E3D1A" w:rsidP="007A088A">
      <w:pPr>
        <w:spacing w:line="276" w:lineRule="auto"/>
        <w:rPr>
          <w:rFonts w:ascii="Century Gothic" w:hAnsi="Century Gothic"/>
          <w:b/>
          <w:sz w:val="22"/>
          <w:szCs w:val="22"/>
        </w:rPr>
      </w:pPr>
    </w:p>
    <w:p w:rsidR="00232443" w:rsidRDefault="00232443" w:rsidP="007A088A">
      <w:pPr>
        <w:spacing w:line="276" w:lineRule="auto"/>
        <w:rPr>
          <w:rFonts w:ascii="Century Gothic" w:hAnsi="Century Gothic"/>
          <w:b/>
          <w:sz w:val="22"/>
          <w:szCs w:val="22"/>
        </w:rPr>
      </w:pPr>
      <w:r w:rsidRPr="00A200DD">
        <w:rPr>
          <w:rFonts w:ascii="Century Gothic" w:hAnsi="Century Gothic"/>
          <w:b/>
          <w:sz w:val="22"/>
          <w:szCs w:val="22"/>
        </w:rPr>
        <w:t xml:space="preserve">Discrimination and </w:t>
      </w:r>
      <w:r w:rsidR="00A200DD" w:rsidRPr="00A200DD">
        <w:rPr>
          <w:rFonts w:ascii="Century Gothic" w:hAnsi="Century Gothic"/>
          <w:b/>
          <w:sz w:val="22"/>
          <w:szCs w:val="22"/>
        </w:rPr>
        <w:t>H</w:t>
      </w:r>
      <w:r w:rsidRPr="00A200DD">
        <w:rPr>
          <w:rFonts w:ascii="Century Gothic" w:hAnsi="Century Gothic"/>
          <w:b/>
          <w:sz w:val="22"/>
          <w:szCs w:val="22"/>
        </w:rPr>
        <w:t>arassment:</w:t>
      </w:r>
    </w:p>
    <w:p w:rsidR="007E3D1A" w:rsidRPr="00A200DD" w:rsidRDefault="007E3D1A" w:rsidP="007A088A">
      <w:pPr>
        <w:spacing w:line="276" w:lineRule="auto"/>
        <w:rPr>
          <w:rFonts w:ascii="Century Gothic" w:hAnsi="Century Gothic"/>
          <w:b/>
          <w:sz w:val="22"/>
          <w:szCs w:val="22"/>
        </w:rPr>
      </w:pPr>
    </w:p>
    <w:p w:rsidR="00232443" w:rsidRPr="00A200DD" w:rsidRDefault="00232443" w:rsidP="007A088A">
      <w:pPr>
        <w:spacing w:line="276" w:lineRule="auto"/>
        <w:rPr>
          <w:rFonts w:ascii="Century Gothic" w:hAnsi="Century Gothic"/>
          <w:sz w:val="22"/>
          <w:szCs w:val="22"/>
        </w:rPr>
      </w:pPr>
      <w:r w:rsidRPr="00A200DD">
        <w:rPr>
          <w:rFonts w:ascii="Century Gothic" w:hAnsi="Century Gothic"/>
          <w:sz w:val="22"/>
          <w:szCs w:val="22"/>
        </w:rPr>
        <w:t>Upton by Chester and District Parish Council will take action to ensure that all forms of discrimination are eradicated from its policies and practices.</w:t>
      </w:r>
    </w:p>
    <w:p w:rsidR="00232443" w:rsidRPr="00A200DD" w:rsidRDefault="00232443" w:rsidP="007A088A">
      <w:pPr>
        <w:spacing w:line="276" w:lineRule="auto"/>
        <w:rPr>
          <w:rFonts w:ascii="Century Gothic" w:hAnsi="Century Gothic"/>
          <w:sz w:val="22"/>
          <w:szCs w:val="22"/>
        </w:rPr>
      </w:pPr>
    </w:p>
    <w:p w:rsidR="00232443" w:rsidRPr="00A200DD" w:rsidRDefault="00232443" w:rsidP="007A088A">
      <w:pPr>
        <w:spacing w:line="276" w:lineRule="auto"/>
        <w:rPr>
          <w:rFonts w:ascii="Century Gothic" w:hAnsi="Century Gothic"/>
          <w:sz w:val="22"/>
          <w:szCs w:val="22"/>
        </w:rPr>
      </w:pPr>
      <w:r w:rsidRPr="00A200DD">
        <w:rPr>
          <w:rFonts w:ascii="Century Gothic" w:hAnsi="Century Gothic"/>
          <w:sz w:val="22"/>
          <w:szCs w:val="22"/>
        </w:rPr>
        <w:t>Discrimination occurs when someone is treated less favourably because of his or her colour, disability, gender, race, nationality, religion or beliefs, sexual orientation, HIV status or age.</w:t>
      </w:r>
    </w:p>
    <w:p w:rsidR="00232443" w:rsidRPr="00A200DD" w:rsidRDefault="00232443" w:rsidP="007A088A">
      <w:pPr>
        <w:spacing w:line="276" w:lineRule="auto"/>
        <w:rPr>
          <w:rFonts w:ascii="Century Gothic" w:hAnsi="Century Gothic"/>
          <w:sz w:val="22"/>
          <w:szCs w:val="22"/>
        </w:rPr>
      </w:pPr>
    </w:p>
    <w:p w:rsidR="00232443" w:rsidRPr="00A200DD" w:rsidRDefault="00232443" w:rsidP="007A088A">
      <w:pPr>
        <w:spacing w:line="276" w:lineRule="auto"/>
        <w:rPr>
          <w:rFonts w:ascii="Century Gothic" w:hAnsi="Century Gothic"/>
          <w:sz w:val="22"/>
          <w:szCs w:val="22"/>
        </w:rPr>
      </w:pPr>
      <w:r w:rsidRPr="00A200DD">
        <w:rPr>
          <w:rFonts w:ascii="Century Gothic" w:hAnsi="Century Gothic"/>
          <w:sz w:val="22"/>
          <w:szCs w:val="22"/>
        </w:rPr>
        <w:t>Legally, it is not necessary to prove that someone intended to discriminate: it is sufficient only to show that the outcome of an action was less favourable treatment. Less favourable treatment can take many forms – words, actions or failure to provide opportunities or services and can be perpetuated by individuals, groups or institutions.</w:t>
      </w:r>
    </w:p>
    <w:p w:rsidR="00A200DD" w:rsidRPr="00A200DD" w:rsidRDefault="00A200DD" w:rsidP="007A088A">
      <w:pPr>
        <w:spacing w:line="276" w:lineRule="auto"/>
        <w:rPr>
          <w:rFonts w:ascii="Century Gothic" w:hAnsi="Century Gothic"/>
          <w:sz w:val="22"/>
          <w:szCs w:val="22"/>
        </w:rPr>
      </w:pPr>
    </w:p>
    <w:p w:rsidR="00A200DD" w:rsidRDefault="00A200DD" w:rsidP="007A088A">
      <w:pPr>
        <w:spacing w:line="276" w:lineRule="auto"/>
        <w:rPr>
          <w:rFonts w:ascii="Century Gothic" w:hAnsi="Century Gothic"/>
          <w:b/>
          <w:sz w:val="22"/>
          <w:szCs w:val="22"/>
        </w:rPr>
      </w:pPr>
      <w:r w:rsidRPr="007E3D1A">
        <w:rPr>
          <w:rFonts w:ascii="Century Gothic" w:hAnsi="Century Gothic"/>
          <w:b/>
          <w:sz w:val="22"/>
          <w:szCs w:val="22"/>
        </w:rPr>
        <w:t>Equality in Employment:</w:t>
      </w:r>
    </w:p>
    <w:p w:rsidR="007E3D1A" w:rsidRPr="007E3D1A" w:rsidRDefault="007E3D1A" w:rsidP="007A088A">
      <w:pPr>
        <w:spacing w:line="276" w:lineRule="auto"/>
        <w:rPr>
          <w:rFonts w:ascii="Century Gothic" w:hAnsi="Century Gothic"/>
          <w:b/>
          <w:sz w:val="22"/>
          <w:szCs w:val="22"/>
        </w:rPr>
      </w:pPr>
    </w:p>
    <w:p w:rsidR="00A200DD" w:rsidRPr="00A200DD" w:rsidRDefault="00A200DD" w:rsidP="007A088A">
      <w:pPr>
        <w:spacing w:line="276" w:lineRule="auto"/>
        <w:rPr>
          <w:rFonts w:ascii="Century Gothic" w:hAnsi="Century Gothic"/>
          <w:sz w:val="22"/>
          <w:szCs w:val="22"/>
        </w:rPr>
      </w:pPr>
      <w:r w:rsidRPr="00A200DD">
        <w:rPr>
          <w:rFonts w:ascii="Century Gothic" w:hAnsi="Century Gothic"/>
          <w:sz w:val="22"/>
          <w:szCs w:val="22"/>
        </w:rPr>
        <w:t>Upton by Chester and District Parish Council recognises the value of a workforce in which people from differing backgrounds are encouraged to introduce fresh ideas and perceptions, enabling it to deliver high quality services to all members of the community.</w:t>
      </w:r>
    </w:p>
    <w:p w:rsidR="00A200DD" w:rsidRPr="00A200DD" w:rsidRDefault="00A200DD" w:rsidP="007A088A">
      <w:pPr>
        <w:spacing w:line="276" w:lineRule="auto"/>
        <w:rPr>
          <w:rFonts w:ascii="Century Gothic" w:hAnsi="Century Gothic"/>
          <w:sz w:val="22"/>
          <w:szCs w:val="22"/>
        </w:rPr>
      </w:pPr>
    </w:p>
    <w:p w:rsidR="00A200DD" w:rsidRPr="00A200DD" w:rsidRDefault="00A200DD" w:rsidP="007A088A">
      <w:pPr>
        <w:spacing w:line="276" w:lineRule="auto"/>
        <w:rPr>
          <w:rFonts w:ascii="Century Gothic" w:hAnsi="Century Gothic"/>
          <w:sz w:val="22"/>
          <w:szCs w:val="22"/>
        </w:rPr>
      </w:pPr>
      <w:r w:rsidRPr="00A200DD">
        <w:rPr>
          <w:rFonts w:ascii="Century Gothic" w:hAnsi="Century Gothic"/>
          <w:sz w:val="22"/>
          <w:szCs w:val="22"/>
        </w:rPr>
        <w:t>To underpin its commitment to equality in employment, the Council:</w:t>
      </w:r>
    </w:p>
    <w:p w:rsidR="00A200DD" w:rsidRPr="00A200DD" w:rsidRDefault="00A200DD" w:rsidP="00A200DD">
      <w:pPr>
        <w:pStyle w:val="ListParagraph"/>
        <w:numPr>
          <w:ilvl w:val="0"/>
          <w:numId w:val="1"/>
        </w:numPr>
        <w:spacing w:line="276" w:lineRule="auto"/>
        <w:rPr>
          <w:rFonts w:ascii="Century Gothic" w:hAnsi="Century Gothic"/>
          <w:sz w:val="22"/>
          <w:szCs w:val="22"/>
        </w:rPr>
      </w:pPr>
      <w:r w:rsidRPr="00A200DD">
        <w:rPr>
          <w:rFonts w:ascii="Century Gothic" w:hAnsi="Century Gothic"/>
          <w:sz w:val="22"/>
          <w:szCs w:val="22"/>
        </w:rPr>
        <w:t>Will ensure that all recruitment, selection and training procedures operate in a fair and non-discriminatory way, so that the best person to do the job is appointed.</w:t>
      </w:r>
    </w:p>
    <w:p w:rsidR="00A200DD" w:rsidRPr="00A200DD" w:rsidRDefault="00A200DD" w:rsidP="00A200DD">
      <w:pPr>
        <w:pStyle w:val="ListParagraph"/>
        <w:numPr>
          <w:ilvl w:val="0"/>
          <w:numId w:val="1"/>
        </w:numPr>
        <w:spacing w:line="276" w:lineRule="auto"/>
        <w:rPr>
          <w:rFonts w:ascii="Century Gothic" w:hAnsi="Century Gothic"/>
          <w:sz w:val="22"/>
          <w:szCs w:val="22"/>
        </w:rPr>
      </w:pPr>
      <w:r w:rsidRPr="00A200DD">
        <w:rPr>
          <w:rFonts w:ascii="Century Gothic" w:hAnsi="Century Gothic"/>
          <w:sz w:val="22"/>
          <w:szCs w:val="22"/>
        </w:rPr>
        <w:t>Will consult regularly with the Cheshire Association of Local Councils and other agencies to identify gaps in its employment policies and take action to remedy them.</w:t>
      </w:r>
    </w:p>
    <w:p w:rsidR="00A200DD" w:rsidRPr="00A200DD" w:rsidRDefault="00A200DD" w:rsidP="00A200DD">
      <w:pPr>
        <w:pStyle w:val="ListParagraph"/>
        <w:numPr>
          <w:ilvl w:val="0"/>
          <w:numId w:val="1"/>
        </w:numPr>
        <w:spacing w:line="276" w:lineRule="auto"/>
        <w:rPr>
          <w:rFonts w:ascii="Century Gothic" w:hAnsi="Century Gothic"/>
          <w:sz w:val="22"/>
          <w:szCs w:val="22"/>
        </w:rPr>
      </w:pPr>
      <w:r w:rsidRPr="00A200DD">
        <w:rPr>
          <w:rFonts w:ascii="Century Gothic" w:hAnsi="Century Gothic"/>
          <w:sz w:val="22"/>
          <w:szCs w:val="22"/>
        </w:rPr>
        <w:t>Will consider sympathetically any request for flexible working, job-share, travel arrangements, child and dependent care leave and will guarantee interviews for disabled people who meet the essential criteria for a job.</w:t>
      </w:r>
    </w:p>
    <w:p w:rsidR="007A088A" w:rsidRDefault="007A088A" w:rsidP="007A088A">
      <w:pPr>
        <w:spacing w:line="276" w:lineRule="auto"/>
        <w:jc w:val="center"/>
        <w:rPr>
          <w:rFonts w:ascii="Century Gothic" w:hAnsi="Century Gothic"/>
          <w:b/>
          <w:sz w:val="24"/>
          <w:szCs w:val="24"/>
        </w:rPr>
      </w:pPr>
    </w:p>
    <w:p w:rsidR="009729C9" w:rsidRDefault="00A200DD">
      <w:pPr>
        <w:rPr>
          <w:rFonts w:ascii="Century Gothic" w:hAnsi="Century Gothic"/>
          <w:b/>
          <w:sz w:val="22"/>
          <w:szCs w:val="22"/>
        </w:rPr>
      </w:pPr>
      <w:r w:rsidRPr="007E3D1A">
        <w:rPr>
          <w:rFonts w:ascii="Century Gothic" w:hAnsi="Century Gothic"/>
          <w:b/>
          <w:sz w:val="22"/>
          <w:szCs w:val="22"/>
        </w:rPr>
        <w:t>Equality in Service Delivery:</w:t>
      </w:r>
    </w:p>
    <w:p w:rsidR="007E3D1A" w:rsidRPr="007E3D1A" w:rsidRDefault="007E3D1A">
      <w:pPr>
        <w:rPr>
          <w:rFonts w:ascii="Century Gothic" w:hAnsi="Century Gothic"/>
          <w:b/>
          <w:sz w:val="22"/>
          <w:szCs w:val="22"/>
        </w:rPr>
      </w:pPr>
    </w:p>
    <w:p w:rsidR="007E3D1A" w:rsidRDefault="007E3D1A">
      <w:pPr>
        <w:rPr>
          <w:rFonts w:ascii="Century Gothic" w:hAnsi="Century Gothic"/>
          <w:sz w:val="22"/>
          <w:szCs w:val="22"/>
        </w:rPr>
      </w:pPr>
      <w:r>
        <w:rPr>
          <w:rFonts w:ascii="Century Gothic" w:hAnsi="Century Gothic"/>
          <w:sz w:val="22"/>
          <w:szCs w:val="22"/>
        </w:rPr>
        <w:t>Upton by Chester and District Parish Council will ensure that all services are accessible to all people without discrimination.</w:t>
      </w:r>
    </w:p>
    <w:p w:rsidR="007E3D1A" w:rsidRDefault="007E3D1A">
      <w:pPr>
        <w:rPr>
          <w:rFonts w:ascii="Century Gothic" w:hAnsi="Century Gothic"/>
          <w:sz w:val="22"/>
          <w:szCs w:val="22"/>
        </w:rPr>
      </w:pPr>
    </w:p>
    <w:p w:rsidR="007E3D1A" w:rsidRDefault="007E3D1A">
      <w:pPr>
        <w:rPr>
          <w:rFonts w:ascii="Century Gothic" w:hAnsi="Century Gothic"/>
          <w:sz w:val="22"/>
          <w:szCs w:val="22"/>
        </w:rPr>
      </w:pPr>
      <w:r>
        <w:rPr>
          <w:rFonts w:ascii="Century Gothic" w:hAnsi="Century Gothic"/>
          <w:sz w:val="22"/>
          <w:szCs w:val="22"/>
        </w:rPr>
        <w:t>The Council aims to ensure that all employees and contractors have the information they need to provide equality of opportunity and that this is reflected in their conduct. The Council will require, where legally possible contractors to have equal opportunities policies and will seek sufficient information and evidence that compliance with equalities legislation is genuine.</w:t>
      </w:r>
    </w:p>
    <w:p w:rsidR="007E3D1A" w:rsidRDefault="007E3D1A">
      <w:pPr>
        <w:rPr>
          <w:rFonts w:ascii="Century Gothic" w:hAnsi="Century Gothic"/>
          <w:sz w:val="22"/>
          <w:szCs w:val="22"/>
        </w:rPr>
      </w:pPr>
    </w:p>
    <w:p w:rsidR="007E3D1A" w:rsidRDefault="007E3D1A">
      <w:pPr>
        <w:rPr>
          <w:rFonts w:ascii="Century Gothic" w:hAnsi="Century Gothic"/>
          <w:b/>
          <w:sz w:val="22"/>
          <w:szCs w:val="22"/>
        </w:rPr>
      </w:pPr>
      <w:r w:rsidRPr="007E3D1A">
        <w:rPr>
          <w:rFonts w:ascii="Century Gothic" w:hAnsi="Century Gothic"/>
          <w:b/>
          <w:sz w:val="22"/>
          <w:szCs w:val="22"/>
        </w:rPr>
        <w:t>Responsibilities:</w:t>
      </w:r>
    </w:p>
    <w:p w:rsidR="007E3D1A" w:rsidRPr="007E3D1A" w:rsidRDefault="007E3D1A">
      <w:pPr>
        <w:rPr>
          <w:rFonts w:ascii="Century Gothic" w:hAnsi="Century Gothic"/>
          <w:b/>
          <w:sz w:val="22"/>
          <w:szCs w:val="22"/>
        </w:rPr>
      </w:pPr>
    </w:p>
    <w:p w:rsidR="007E3D1A" w:rsidRDefault="007E3D1A">
      <w:pPr>
        <w:rPr>
          <w:rFonts w:ascii="Century Gothic" w:hAnsi="Century Gothic"/>
          <w:sz w:val="22"/>
          <w:szCs w:val="22"/>
        </w:rPr>
      </w:pPr>
      <w:r>
        <w:rPr>
          <w:rFonts w:ascii="Century Gothic" w:hAnsi="Century Gothic"/>
          <w:sz w:val="22"/>
          <w:szCs w:val="22"/>
        </w:rPr>
        <w:t>The accountabilities and responsibilities in relation to this policy can be summarised as follows:</w:t>
      </w:r>
    </w:p>
    <w:p w:rsidR="007E3D1A" w:rsidRDefault="007E3D1A">
      <w:pPr>
        <w:rPr>
          <w:rFonts w:ascii="Century Gothic" w:hAnsi="Century Gothic"/>
          <w:sz w:val="22"/>
          <w:szCs w:val="22"/>
        </w:rPr>
      </w:pPr>
      <w:r>
        <w:rPr>
          <w:rFonts w:ascii="Century Gothic" w:hAnsi="Century Gothic"/>
          <w:sz w:val="22"/>
          <w:szCs w:val="22"/>
        </w:rPr>
        <w:t>Parish Councillors take the lead in promoting equality, ensuring equalities issues are given due consideration within their area of responsibility, in decision making and in monitoring services.</w:t>
      </w:r>
    </w:p>
    <w:p w:rsidR="00652AFA" w:rsidRDefault="00652AFA">
      <w:pPr>
        <w:rPr>
          <w:rFonts w:ascii="Century Gothic" w:hAnsi="Century Gothic"/>
          <w:sz w:val="22"/>
          <w:szCs w:val="22"/>
        </w:rPr>
      </w:pPr>
    </w:p>
    <w:p w:rsidR="00652AFA" w:rsidRPr="008B6D68" w:rsidRDefault="00652AFA" w:rsidP="00652AFA">
      <w:pPr>
        <w:rPr>
          <w:rFonts w:ascii="Century Gothic" w:hAnsi="Century Gothic"/>
          <w:b/>
          <w:sz w:val="22"/>
          <w:szCs w:val="22"/>
        </w:rPr>
      </w:pPr>
      <w:r w:rsidRPr="008B6D68">
        <w:rPr>
          <w:rFonts w:ascii="Century Gothic" w:hAnsi="Century Gothic"/>
          <w:b/>
          <w:sz w:val="22"/>
          <w:szCs w:val="22"/>
        </w:rPr>
        <w:t>C</w:t>
      </w:r>
      <w:r>
        <w:rPr>
          <w:rFonts w:ascii="Century Gothic" w:hAnsi="Century Gothic"/>
          <w:b/>
          <w:sz w:val="22"/>
          <w:szCs w:val="22"/>
        </w:rPr>
        <w:t>onclusion:</w:t>
      </w:r>
      <w:bookmarkStart w:id="0" w:name="_GoBack"/>
      <w:bookmarkEnd w:id="0"/>
    </w:p>
    <w:p w:rsidR="00652AFA" w:rsidRDefault="00652AFA" w:rsidP="00652AFA">
      <w:pPr>
        <w:rPr>
          <w:rFonts w:ascii="Century Gothic" w:hAnsi="Century Gothic"/>
          <w:sz w:val="22"/>
          <w:szCs w:val="22"/>
        </w:rPr>
      </w:pPr>
    </w:p>
    <w:p w:rsidR="00652AFA" w:rsidRDefault="00652AFA" w:rsidP="00652AFA">
      <w:pPr>
        <w:rPr>
          <w:rFonts w:ascii="Century Gothic" w:hAnsi="Century Gothic"/>
          <w:sz w:val="22"/>
          <w:szCs w:val="22"/>
        </w:rPr>
      </w:pPr>
      <w:r>
        <w:rPr>
          <w:rFonts w:ascii="Century Gothic" w:hAnsi="Century Gothic"/>
          <w:sz w:val="22"/>
          <w:szCs w:val="22"/>
        </w:rPr>
        <w:t>This document will be reviewed annually.</w:t>
      </w:r>
    </w:p>
    <w:p w:rsidR="00652AFA" w:rsidRPr="00A200DD" w:rsidRDefault="00652AFA">
      <w:pPr>
        <w:rPr>
          <w:rFonts w:ascii="Century Gothic" w:hAnsi="Century Gothic"/>
          <w:sz w:val="22"/>
          <w:szCs w:val="22"/>
        </w:rPr>
      </w:pPr>
    </w:p>
    <w:sectPr w:rsidR="00652AFA" w:rsidRPr="00A200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800D2F"/>
    <w:multiLevelType w:val="hybridMultilevel"/>
    <w:tmpl w:val="C9C07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88A"/>
    <w:rsid w:val="00023B8F"/>
    <w:rsid w:val="00056009"/>
    <w:rsid w:val="00162440"/>
    <w:rsid w:val="00232443"/>
    <w:rsid w:val="00652AFA"/>
    <w:rsid w:val="007A088A"/>
    <w:rsid w:val="007E3D1A"/>
    <w:rsid w:val="00A200DD"/>
    <w:rsid w:val="00C4312F"/>
    <w:rsid w:val="00CD1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88A"/>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7A088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7A088A"/>
    <w:rPr>
      <w:rFonts w:ascii="WistenBold" w:eastAsia="Times New Roman" w:hAnsi="WistenBold" w:cs="Times New Roman"/>
      <w:b/>
      <w:bCs/>
      <w:i/>
      <w:iCs/>
      <w:sz w:val="26"/>
      <w:szCs w:val="26"/>
      <w:lang w:eastAsia="en-GB"/>
    </w:rPr>
  </w:style>
  <w:style w:type="character" w:styleId="Hyperlink">
    <w:name w:val="Hyperlink"/>
    <w:rsid w:val="007A088A"/>
    <w:rPr>
      <w:color w:val="0000FF"/>
      <w:u w:val="single"/>
    </w:rPr>
  </w:style>
  <w:style w:type="paragraph" w:styleId="BodyText">
    <w:name w:val="Body Text"/>
    <w:basedOn w:val="Normal"/>
    <w:link w:val="BodyTextChar"/>
    <w:rsid w:val="007A088A"/>
    <w:pPr>
      <w:jc w:val="center"/>
    </w:pPr>
    <w:rPr>
      <w:rFonts w:ascii="Bright" w:hAnsi="Bright"/>
      <w:b/>
      <w:sz w:val="44"/>
    </w:rPr>
  </w:style>
  <w:style w:type="character" w:customStyle="1" w:styleId="BodyTextChar">
    <w:name w:val="Body Text Char"/>
    <w:basedOn w:val="DefaultParagraphFont"/>
    <w:link w:val="BodyText"/>
    <w:rsid w:val="007A088A"/>
    <w:rPr>
      <w:rFonts w:ascii="Bright" w:eastAsia="Times New Roman" w:hAnsi="Bright" w:cs="Times New Roman"/>
      <w:b/>
      <w:sz w:val="44"/>
      <w:szCs w:val="20"/>
      <w:lang w:eastAsia="en-GB"/>
    </w:rPr>
  </w:style>
  <w:style w:type="paragraph" w:styleId="Footer">
    <w:name w:val="footer"/>
    <w:basedOn w:val="Normal"/>
    <w:link w:val="FooterChar"/>
    <w:rsid w:val="007A088A"/>
    <w:pPr>
      <w:tabs>
        <w:tab w:val="center" w:pos="4153"/>
        <w:tab w:val="right" w:pos="8306"/>
      </w:tabs>
    </w:pPr>
  </w:style>
  <w:style w:type="character" w:customStyle="1" w:styleId="FooterChar">
    <w:name w:val="Footer Char"/>
    <w:basedOn w:val="DefaultParagraphFont"/>
    <w:link w:val="Footer"/>
    <w:rsid w:val="007A088A"/>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7A088A"/>
    <w:rPr>
      <w:rFonts w:ascii="Tahoma" w:hAnsi="Tahoma" w:cs="Tahoma"/>
      <w:sz w:val="16"/>
      <w:szCs w:val="16"/>
    </w:rPr>
  </w:style>
  <w:style w:type="character" w:customStyle="1" w:styleId="BalloonTextChar">
    <w:name w:val="Balloon Text Char"/>
    <w:basedOn w:val="DefaultParagraphFont"/>
    <w:link w:val="BalloonText"/>
    <w:uiPriority w:val="99"/>
    <w:semiHidden/>
    <w:rsid w:val="007A088A"/>
    <w:rPr>
      <w:rFonts w:ascii="Tahoma" w:eastAsia="Times New Roman" w:hAnsi="Tahoma" w:cs="Tahoma"/>
      <w:sz w:val="16"/>
      <w:szCs w:val="16"/>
      <w:lang w:eastAsia="en-GB"/>
    </w:rPr>
  </w:style>
  <w:style w:type="paragraph" w:styleId="ListParagraph">
    <w:name w:val="List Paragraph"/>
    <w:basedOn w:val="Normal"/>
    <w:uiPriority w:val="34"/>
    <w:qFormat/>
    <w:rsid w:val="00A200D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88A"/>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7A088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7A088A"/>
    <w:rPr>
      <w:rFonts w:ascii="WistenBold" w:eastAsia="Times New Roman" w:hAnsi="WistenBold" w:cs="Times New Roman"/>
      <w:b/>
      <w:bCs/>
      <w:i/>
      <w:iCs/>
      <w:sz w:val="26"/>
      <w:szCs w:val="26"/>
      <w:lang w:eastAsia="en-GB"/>
    </w:rPr>
  </w:style>
  <w:style w:type="character" w:styleId="Hyperlink">
    <w:name w:val="Hyperlink"/>
    <w:rsid w:val="007A088A"/>
    <w:rPr>
      <w:color w:val="0000FF"/>
      <w:u w:val="single"/>
    </w:rPr>
  </w:style>
  <w:style w:type="paragraph" w:styleId="BodyText">
    <w:name w:val="Body Text"/>
    <w:basedOn w:val="Normal"/>
    <w:link w:val="BodyTextChar"/>
    <w:rsid w:val="007A088A"/>
    <w:pPr>
      <w:jc w:val="center"/>
    </w:pPr>
    <w:rPr>
      <w:rFonts w:ascii="Bright" w:hAnsi="Bright"/>
      <w:b/>
      <w:sz w:val="44"/>
    </w:rPr>
  </w:style>
  <w:style w:type="character" w:customStyle="1" w:styleId="BodyTextChar">
    <w:name w:val="Body Text Char"/>
    <w:basedOn w:val="DefaultParagraphFont"/>
    <w:link w:val="BodyText"/>
    <w:rsid w:val="007A088A"/>
    <w:rPr>
      <w:rFonts w:ascii="Bright" w:eastAsia="Times New Roman" w:hAnsi="Bright" w:cs="Times New Roman"/>
      <w:b/>
      <w:sz w:val="44"/>
      <w:szCs w:val="20"/>
      <w:lang w:eastAsia="en-GB"/>
    </w:rPr>
  </w:style>
  <w:style w:type="paragraph" w:styleId="Footer">
    <w:name w:val="footer"/>
    <w:basedOn w:val="Normal"/>
    <w:link w:val="FooterChar"/>
    <w:rsid w:val="007A088A"/>
    <w:pPr>
      <w:tabs>
        <w:tab w:val="center" w:pos="4153"/>
        <w:tab w:val="right" w:pos="8306"/>
      </w:tabs>
    </w:pPr>
  </w:style>
  <w:style w:type="character" w:customStyle="1" w:styleId="FooterChar">
    <w:name w:val="Footer Char"/>
    <w:basedOn w:val="DefaultParagraphFont"/>
    <w:link w:val="Footer"/>
    <w:rsid w:val="007A088A"/>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7A088A"/>
    <w:rPr>
      <w:rFonts w:ascii="Tahoma" w:hAnsi="Tahoma" w:cs="Tahoma"/>
      <w:sz w:val="16"/>
      <w:szCs w:val="16"/>
    </w:rPr>
  </w:style>
  <w:style w:type="character" w:customStyle="1" w:styleId="BalloonTextChar">
    <w:name w:val="Balloon Text Char"/>
    <w:basedOn w:val="DefaultParagraphFont"/>
    <w:link w:val="BalloonText"/>
    <w:uiPriority w:val="99"/>
    <w:semiHidden/>
    <w:rsid w:val="007A088A"/>
    <w:rPr>
      <w:rFonts w:ascii="Tahoma" w:eastAsia="Times New Roman" w:hAnsi="Tahoma" w:cs="Tahoma"/>
      <w:sz w:val="16"/>
      <w:szCs w:val="16"/>
      <w:lang w:eastAsia="en-GB"/>
    </w:rPr>
  </w:style>
  <w:style w:type="paragraph" w:styleId="ListParagraph">
    <w:name w:val="List Paragraph"/>
    <w:basedOn w:val="Normal"/>
    <w:uiPriority w:val="34"/>
    <w:qFormat/>
    <w:rsid w:val="00A200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clerk@uptonbychester.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Pages>
  <Words>651</Words>
  <Characters>3716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2</cp:revision>
  <dcterms:created xsi:type="dcterms:W3CDTF">2017-10-27T12:04:00Z</dcterms:created>
  <dcterms:modified xsi:type="dcterms:W3CDTF">2017-10-27T14:05:00Z</dcterms:modified>
</cp:coreProperties>
</file>