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B5" w:rsidRPr="00F74076" w:rsidRDefault="00CB09B5" w:rsidP="00CB09B5">
      <w:pPr>
        <w:rPr>
          <w:rFonts w:ascii="Century Gothic" w:hAnsi="Century Gothic"/>
          <w:b/>
        </w:rPr>
      </w:pPr>
      <w:r w:rsidRPr="00F74076">
        <w:rPr>
          <w:rFonts w:ascii="Century Gothic" w:hAnsi="Century Gothic"/>
          <w:b/>
        </w:rPr>
        <w:t>CLERK’S REPORT:</w:t>
      </w:r>
    </w:p>
    <w:p w:rsidR="00CB09B5" w:rsidRDefault="00CB09B5" w:rsidP="00CB09B5">
      <w:pPr>
        <w:rPr>
          <w:rFonts w:ascii="Century Gothic" w:hAnsi="Century Gothic"/>
          <w:b/>
        </w:rPr>
      </w:pPr>
      <w:r w:rsidRPr="00F74076">
        <w:rPr>
          <w:rFonts w:ascii="Century Gothic" w:hAnsi="Century Gothic"/>
          <w:b/>
        </w:rPr>
        <w:t xml:space="preserve">ACTIONS TAKEN ON THE RESOLUTIONS MADE AT THE </w:t>
      </w:r>
      <w:r>
        <w:rPr>
          <w:rFonts w:ascii="Century Gothic" w:hAnsi="Century Gothic"/>
          <w:b/>
        </w:rPr>
        <w:t>COMMUNICATI</w:t>
      </w:r>
      <w:r>
        <w:rPr>
          <w:rFonts w:ascii="Century Gothic" w:hAnsi="Century Gothic"/>
          <w:b/>
        </w:rPr>
        <w:t>ONS COMMITTEE MEETING HELD ON 16</w:t>
      </w:r>
      <w:r w:rsidRPr="00F74076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JANUARY 2017.</w:t>
      </w:r>
    </w:p>
    <w:p w:rsidR="00CB09B5" w:rsidRDefault="00CB09B5" w:rsidP="00CB09B5">
      <w:pPr>
        <w:rPr>
          <w:rFonts w:ascii="Century Gothic" w:hAnsi="Century Gothic"/>
          <w:b/>
        </w:rPr>
      </w:pPr>
    </w:p>
    <w:p w:rsidR="00CB09B5" w:rsidRPr="00CB09B5" w:rsidRDefault="00CB09B5" w:rsidP="00CB09B5">
      <w:pPr>
        <w:rPr>
          <w:rFonts w:ascii="Century Gothic" w:hAnsi="Century Gothic"/>
        </w:rPr>
      </w:pPr>
      <w:r w:rsidRPr="00CB09B5">
        <w:rPr>
          <w:rFonts w:ascii="Century Gothic" w:hAnsi="Century Gothic"/>
        </w:rPr>
        <w:t>4. Newsletter – the article on the Country Park has been removed from the newsletter.</w:t>
      </w:r>
    </w:p>
    <w:p w:rsidR="009729C9" w:rsidRDefault="009E35CE"/>
    <w:p w:rsidR="00CB09B5" w:rsidRDefault="00CB09B5">
      <w:pPr>
        <w:rPr>
          <w:rFonts w:ascii="Century Gothic" w:hAnsi="Century Gothic"/>
        </w:rPr>
      </w:pPr>
      <w:r w:rsidRPr="00CB09B5">
        <w:rPr>
          <w:rFonts w:ascii="Century Gothic" w:hAnsi="Century Gothic"/>
        </w:rPr>
        <w:t>5. Website – the new website is now complete with regards to layout and graphics, the addition of documents is ongoing.</w:t>
      </w:r>
    </w:p>
    <w:p w:rsidR="00CB09B5" w:rsidRDefault="00CB09B5">
      <w:pPr>
        <w:rPr>
          <w:rFonts w:ascii="Century Gothic" w:hAnsi="Century Gothic"/>
        </w:rPr>
      </w:pPr>
    </w:p>
    <w:p w:rsidR="00CB09B5" w:rsidRDefault="00CB09B5">
      <w:pPr>
        <w:rPr>
          <w:rFonts w:ascii="Century Gothic" w:hAnsi="Century Gothic"/>
        </w:rPr>
      </w:pPr>
      <w:r>
        <w:rPr>
          <w:rFonts w:ascii="Century Gothic" w:hAnsi="Century Gothic"/>
        </w:rPr>
        <w:t>6. Email addresses – all councilors have now been issued with an official PC email address; most are in use.</w:t>
      </w:r>
    </w:p>
    <w:p w:rsidR="00CB09B5" w:rsidRDefault="00CB09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Cllr </w:t>
      </w:r>
      <w:proofErr w:type="spellStart"/>
      <w:r>
        <w:rPr>
          <w:rFonts w:ascii="Century Gothic" w:hAnsi="Century Gothic"/>
        </w:rPr>
        <w:t>Houlbrook</w:t>
      </w:r>
      <w:proofErr w:type="spellEnd"/>
      <w:r>
        <w:rPr>
          <w:rFonts w:ascii="Century Gothic" w:hAnsi="Century Gothic"/>
        </w:rPr>
        <w:t xml:space="preserve"> has selected to retain her Borough Council address, for the convenience of residents.</w:t>
      </w:r>
    </w:p>
    <w:p w:rsidR="00CB09B5" w:rsidRPr="00CB09B5" w:rsidRDefault="00CB09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Cllr </w:t>
      </w:r>
      <w:proofErr w:type="spellStart"/>
      <w:r>
        <w:rPr>
          <w:rFonts w:ascii="Century Gothic" w:hAnsi="Century Gothic"/>
        </w:rPr>
        <w:t>Bartliff</w:t>
      </w:r>
      <w:proofErr w:type="spellEnd"/>
      <w:r>
        <w:rPr>
          <w:rFonts w:ascii="Century Gothic" w:hAnsi="Century Gothic"/>
        </w:rPr>
        <w:t xml:space="preserve"> </w:t>
      </w:r>
      <w:r w:rsidR="00226D53">
        <w:rPr>
          <w:rFonts w:ascii="Century Gothic" w:hAnsi="Century Gothic"/>
        </w:rPr>
        <w:t>has asked for more time to access and set her new address up.</w:t>
      </w:r>
      <w:bookmarkStart w:id="0" w:name="_GoBack"/>
      <w:bookmarkEnd w:id="0"/>
    </w:p>
    <w:p w:rsidR="00CB09B5" w:rsidRPr="00CB09B5" w:rsidRDefault="00CB09B5">
      <w:pPr>
        <w:rPr>
          <w:rFonts w:ascii="Century Gothic" w:hAnsi="Century Gothic"/>
        </w:rPr>
      </w:pPr>
    </w:p>
    <w:sectPr w:rsidR="00CB09B5" w:rsidRPr="00CB0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B5"/>
    <w:rsid w:val="00056009"/>
    <w:rsid w:val="00226D53"/>
    <w:rsid w:val="009E35CE"/>
    <w:rsid w:val="00C4312F"/>
    <w:rsid w:val="00C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B5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B5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2017-03-09T11:28:00Z</dcterms:created>
  <dcterms:modified xsi:type="dcterms:W3CDTF">2017-03-09T11:55:00Z</dcterms:modified>
</cp:coreProperties>
</file>