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FA" w:rsidRDefault="00A84CFA" w:rsidP="00A84CFA">
      <w:pPr>
        <w:rPr>
          <w:rFonts w:ascii="Century Gothic" w:hAnsi="Century Gothic"/>
          <w:b/>
          <w:sz w:val="22"/>
          <w:szCs w:val="22"/>
        </w:rPr>
      </w:pPr>
      <w:r w:rsidRPr="005D6E3D">
        <w:rPr>
          <w:rFonts w:ascii="Century Gothic" w:hAnsi="Century Gothic"/>
          <w:b/>
          <w:sz w:val="22"/>
          <w:szCs w:val="22"/>
        </w:rPr>
        <w:t>CLERK’S REPORT:</w:t>
      </w:r>
      <w:bookmarkStart w:id="0" w:name="_GoBack"/>
      <w:bookmarkEnd w:id="0"/>
    </w:p>
    <w:p w:rsidR="00B86B0E" w:rsidRPr="005D6E3D" w:rsidRDefault="00B86B0E" w:rsidP="00A84CFA">
      <w:pPr>
        <w:rPr>
          <w:rFonts w:ascii="Century Gothic" w:hAnsi="Century Gothic"/>
          <w:b/>
          <w:sz w:val="22"/>
          <w:szCs w:val="22"/>
        </w:rPr>
      </w:pPr>
    </w:p>
    <w:p w:rsidR="00A84CFA" w:rsidRDefault="00A84CFA" w:rsidP="00A84CFA">
      <w:pPr>
        <w:rPr>
          <w:rFonts w:ascii="Century Gothic" w:hAnsi="Century Gothic"/>
          <w:b/>
          <w:sz w:val="22"/>
          <w:szCs w:val="22"/>
        </w:rPr>
      </w:pPr>
      <w:r w:rsidRPr="005D6E3D">
        <w:rPr>
          <w:rFonts w:ascii="Century Gothic" w:hAnsi="Century Gothic"/>
          <w:b/>
          <w:sz w:val="22"/>
          <w:szCs w:val="22"/>
        </w:rPr>
        <w:t xml:space="preserve">ACTIONS TAKEN ON THE RESOLUTIONS MADE AT THE PARISH COUNCIL MEETING HELD ON </w:t>
      </w:r>
      <w:r w:rsidR="00B86B0E">
        <w:rPr>
          <w:rFonts w:ascii="Century Gothic" w:hAnsi="Century Gothic"/>
          <w:b/>
          <w:sz w:val="22"/>
          <w:szCs w:val="22"/>
        </w:rPr>
        <w:t>01 MARCH</w:t>
      </w:r>
      <w:r>
        <w:rPr>
          <w:rFonts w:ascii="Century Gothic" w:hAnsi="Century Gothic"/>
          <w:b/>
          <w:sz w:val="22"/>
          <w:szCs w:val="22"/>
        </w:rPr>
        <w:t xml:space="preserve"> 2019</w:t>
      </w:r>
      <w:r w:rsidRPr="005D6E3D">
        <w:rPr>
          <w:rFonts w:ascii="Century Gothic" w:hAnsi="Century Gothic"/>
          <w:b/>
          <w:sz w:val="22"/>
          <w:szCs w:val="22"/>
        </w:rPr>
        <w:t>.</w:t>
      </w:r>
    </w:p>
    <w:p w:rsidR="009729C9" w:rsidRDefault="002B3EE3">
      <w:r>
        <w:t>.</w:t>
      </w:r>
    </w:p>
    <w:p w:rsidR="002B3EE3" w:rsidRPr="001F793B" w:rsidRDefault="001F793B">
      <w:pPr>
        <w:rPr>
          <w:rFonts w:ascii="Century Gothic" w:hAnsi="Century Gothic"/>
        </w:rPr>
      </w:pPr>
      <w:r w:rsidRPr="001F793B">
        <w:rPr>
          <w:rFonts w:ascii="Century Gothic" w:hAnsi="Century Gothic"/>
        </w:rPr>
        <w:t>36.19 Upton Park Resident – no further progress has been taken regarding the consideration of new playground equipment and therefore no further action has taken place.</w:t>
      </w:r>
    </w:p>
    <w:p w:rsidR="001F793B" w:rsidRPr="001F793B" w:rsidRDefault="001F793B">
      <w:pPr>
        <w:rPr>
          <w:rFonts w:ascii="Century Gothic" w:hAnsi="Century Gothic"/>
        </w:rPr>
      </w:pPr>
    </w:p>
    <w:p w:rsidR="001F793B" w:rsidRPr="001F793B" w:rsidRDefault="001F793B">
      <w:pPr>
        <w:rPr>
          <w:rFonts w:ascii="Century Gothic" w:hAnsi="Century Gothic"/>
        </w:rPr>
      </w:pPr>
      <w:r w:rsidRPr="001F793B">
        <w:rPr>
          <w:rFonts w:ascii="Century Gothic" w:hAnsi="Century Gothic"/>
        </w:rPr>
        <w:t xml:space="preserve">40.19 NDP – additional members of the </w:t>
      </w:r>
      <w:proofErr w:type="spellStart"/>
      <w:r w:rsidRPr="001F793B">
        <w:rPr>
          <w:rFonts w:ascii="Century Gothic" w:hAnsi="Century Gothic"/>
        </w:rPr>
        <w:t>Neighbourhood</w:t>
      </w:r>
      <w:proofErr w:type="spellEnd"/>
      <w:r w:rsidRPr="001F793B">
        <w:rPr>
          <w:rFonts w:ascii="Century Gothic" w:hAnsi="Century Gothic"/>
        </w:rPr>
        <w:t xml:space="preserve"> Plan Steering Group will be considered at the next meeting.</w:t>
      </w:r>
    </w:p>
    <w:p w:rsidR="001F793B" w:rsidRPr="001F793B" w:rsidRDefault="001F793B">
      <w:pPr>
        <w:rPr>
          <w:rFonts w:ascii="Century Gothic" w:hAnsi="Century Gothic"/>
        </w:rPr>
      </w:pPr>
    </w:p>
    <w:p w:rsidR="001F793B" w:rsidRPr="001F793B" w:rsidRDefault="001F793B">
      <w:pPr>
        <w:rPr>
          <w:rFonts w:ascii="Century Gothic" w:hAnsi="Century Gothic"/>
        </w:rPr>
      </w:pPr>
      <w:r w:rsidRPr="001F793B">
        <w:rPr>
          <w:rFonts w:ascii="Century Gothic" w:hAnsi="Century Gothic"/>
        </w:rPr>
        <w:t>41.19 20mph Speed Limit – as agreed Cllr Lee further considered the responses to the UPC query from Cllr Shore (CW&amp;C), the P&amp;CC and the police; Cllr Lee found no conflicting statements. The previous resolution to write again to the above may now need to be considered.</w:t>
      </w:r>
    </w:p>
    <w:p w:rsidR="001F793B" w:rsidRPr="001F793B" w:rsidRDefault="001F793B">
      <w:pPr>
        <w:rPr>
          <w:rFonts w:ascii="Century Gothic" w:hAnsi="Century Gothic"/>
        </w:rPr>
      </w:pPr>
    </w:p>
    <w:p w:rsidR="001F793B" w:rsidRPr="001F793B" w:rsidRDefault="001F793B">
      <w:pPr>
        <w:rPr>
          <w:rFonts w:ascii="Century Gothic" w:hAnsi="Century Gothic"/>
        </w:rPr>
      </w:pPr>
      <w:r w:rsidRPr="001F793B">
        <w:rPr>
          <w:rFonts w:ascii="Century Gothic" w:hAnsi="Century Gothic"/>
        </w:rPr>
        <w:t>42.19 More In Common Picnic – this item is noted to be included on the next General Purposes Committee.</w:t>
      </w:r>
    </w:p>
    <w:p w:rsidR="001F793B" w:rsidRPr="001F793B" w:rsidRDefault="001F793B">
      <w:pPr>
        <w:rPr>
          <w:rFonts w:ascii="Century Gothic" w:hAnsi="Century Gothic"/>
        </w:rPr>
      </w:pPr>
    </w:p>
    <w:p w:rsidR="001F793B" w:rsidRPr="001F793B" w:rsidRDefault="001F793B">
      <w:pPr>
        <w:rPr>
          <w:rFonts w:ascii="Century Gothic" w:hAnsi="Century Gothic"/>
        </w:rPr>
      </w:pPr>
      <w:r w:rsidRPr="001F793B">
        <w:rPr>
          <w:rFonts w:ascii="Century Gothic" w:hAnsi="Century Gothic"/>
        </w:rPr>
        <w:t>45.19 New Member Packs – maps will be provided at the next meeting.</w:t>
      </w:r>
    </w:p>
    <w:sectPr w:rsidR="001F793B" w:rsidRPr="001F7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FA"/>
    <w:rsid w:val="00056009"/>
    <w:rsid w:val="00162440"/>
    <w:rsid w:val="001F793B"/>
    <w:rsid w:val="002B3EE3"/>
    <w:rsid w:val="005D62C2"/>
    <w:rsid w:val="00982AAE"/>
    <w:rsid w:val="00A84CFA"/>
    <w:rsid w:val="00B86B0E"/>
    <w:rsid w:val="00C4312F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FA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FA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3</cp:revision>
  <dcterms:created xsi:type="dcterms:W3CDTF">2019-05-13T17:29:00Z</dcterms:created>
  <dcterms:modified xsi:type="dcterms:W3CDTF">2019-05-13T17:50:00Z</dcterms:modified>
</cp:coreProperties>
</file>