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00" w:rsidRPr="005D6E3D" w:rsidRDefault="00A70600" w:rsidP="00A70600">
      <w:pPr>
        <w:rPr>
          <w:rFonts w:ascii="Century Gothic" w:hAnsi="Century Gothic"/>
          <w:b/>
          <w:sz w:val="22"/>
          <w:szCs w:val="22"/>
        </w:rPr>
      </w:pPr>
      <w:r w:rsidRPr="005D6E3D">
        <w:rPr>
          <w:rFonts w:ascii="Century Gothic" w:hAnsi="Century Gothic"/>
          <w:b/>
          <w:sz w:val="22"/>
          <w:szCs w:val="22"/>
        </w:rPr>
        <w:t>CLERK’S REPORT:</w:t>
      </w:r>
    </w:p>
    <w:p w:rsidR="00A70600" w:rsidRDefault="00A70600" w:rsidP="00A70600">
      <w:pPr>
        <w:rPr>
          <w:rFonts w:ascii="Century Gothic" w:hAnsi="Century Gothic"/>
          <w:b/>
          <w:sz w:val="22"/>
          <w:szCs w:val="22"/>
        </w:rPr>
      </w:pPr>
      <w:r w:rsidRPr="005D6E3D">
        <w:rPr>
          <w:rFonts w:ascii="Century Gothic" w:hAnsi="Century Gothic"/>
          <w:b/>
          <w:sz w:val="22"/>
          <w:szCs w:val="22"/>
        </w:rPr>
        <w:t xml:space="preserve">ACTIONS TAKEN ON THE RESOLUTIONS MADE AT THE PARISH COUNCIL MEETING HELD ON </w:t>
      </w:r>
      <w:r>
        <w:rPr>
          <w:rFonts w:ascii="Century Gothic" w:hAnsi="Century Gothic"/>
          <w:b/>
          <w:sz w:val="22"/>
          <w:szCs w:val="22"/>
        </w:rPr>
        <w:t>19</w:t>
      </w:r>
      <w:r w:rsidRPr="00530E58">
        <w:rPr>
          <w:rFonts w:ascii="Century Gothic" w:hAnsi="Century Gothic"/>
          <w:b/>
          <w:sz w:val="22"/>
          <w:szCs w:val="22"/>
          <w:vertAlign w:val="superscript"/>
        </w:rPr>
        <w:t>th</w:t>
      </w:r>
      <w:r>
        <w:rPr>
          <w:rFonts w:ascii="Century Gothic" w:hAnsi="Century Gothic"/>
          <w:b/>
          <w:sz w:val="22"/>
          <w:szCs w:val="22"/>
        </w:rPr>
        <w:t xml:space="preserve"> JUNE</w:t>
      </w:r>
      <w:r w:rsidRPr="005D6E3D">
        <w:rPr>
          <w:rFonts w:ascii="Century Gothic" w:hAnsi="Century Gothic"/>
          <w:b/>
          <w:sz w:val="22"/>
          <w:szCs w:val="22"/>
        </w:rPr>
        <w:t xml:space="preserve"> 2017.</w:t>
      </w:r>
    </w:p>
    <w:p w:rsidR="009729C9" w:rsidRDefault="00B128AC"/>
    <w:p w:rsidR="00A70600" w:rsidRDefault="00A70600">
      <w:pPr>
        <w:rPr>
          <w:rFonts w:ascii="Century Gothic" w:hAnsi="Century Gothic"/>
        </w:rPr>
      </w:pPr>
      <w:r w:rsidRPr="00A70600">
        <w:rPr>
          <w:rFonts w:ascii="Century Gothic" w:hAnsi="Century Gothic"/>
        </w:rPr>
        <w:t>86.17 Youth Club – as requested I invited representatives of the youth club to attend the next Parish Council meeting, however, due to a delay in the process there is nothing further to report on this matter, therefore this item will now be deferred to the October meeting.</w:t>
      </w:r>
    </w:p>
    <w:p w:rsidR="00A70600" w:rsidRDefault="00A70600">
      <w:pPr>
        <w:rPr>
          <w:rFonts w:ascii="Century Gothic" w:hAnsi="Century Gothic"/>
        </w:rPr>
      </w:pPr>
    </w:p>
    <w:p w:rsidR="00A70600" w:rsidRDefault="00A7060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89.17 Fun Day – we are well prepared for the event and have noted all offers of help from </w:t>
      </w:r>
      <w:proofErr w:type="spellStart"/>
      <w:r>
        <w:rPr>
          <w:rFonts w:ascii="Century Gothic" w:hAnsi="Century Gothic"/>
        </w:rPr>
        <w:t>Councillors</w:t>
      </w:r>
      <w:proofErr w:type="spellEnd"/>
      <w:r>
        <w:rPr>
          <w:rFonts w:ascii="Century Gothic" w:hAnsi="Century Gothic"/>
        </w:rPr>
        <w:t xml:space="preserve"> which will be gratefully received.</w:t>
      </w:r>
    </w:p>
    <w:p w:rsidR="00A70600" w:rsidRDefault="00A70600">
      <w:pPr>
        <w:rPr>
          <w:rFonts w:ascii="Century Gothic" w:hAnsi="Century Gothic"/>
        </w:rPr>
      </w:pPr>
    </w:p>
    <w:p w:rsidR="00A70600" w:rsidRDefault="00A7060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91.17 Borough </w:t>
      </w:r>
      <w:proofErr w:type="spellStart"/>
      <w:r>
        <w:rPr>
          <w:rFonts w:ascii="Century Gothic" w:hAnsi="Century Gothic"/>
        </w:rPr>
        <w:t>Councillors</w:t>
      </w:r>
      <w:proofErr w:type="spellEnd"/>
      <w:r>
        <w:rPr>
          <w:rFonts w:ascii="Century Gothic" w:hAnsi="Century Gothic"/>
        </w:rPr>
        <w:t xml:space="preserve"> Report – Standing Orders have now been amended as requested and will be re-circulated.</w:t>
      </w:r>
    </w:p>
    <w:p w:rsidR="00A70600" w:rsidRDefault="00A70600">
      <w:pPr>
        <w:rPr>
          <w:rFonts w:ascii="Century Gothic" w:hAnsi="Century Gothic"/>
        </w:rPr>
      </w:pPr>
    </w:p>
    <w:p w:rsidR="00A70600" w:rsidRDefault="00A70600">
      <w:pPr>
        <w:rPr>
          <w:rFonts w:ascii="Century Gothic" w:hAnsi="Century Gothic"/>
        </w:rPr>
      </w:pPr>
      <w:r>
        <w:rPr>
          <w:rFonts w:ascii="Century Gothic" w:hAnsi="Century Gothic"/>
        </w:rPr>
        <w:t>92.17 Social Media Protocol – I am due to attend a ‘Digital Engagement and Social Media’ presentation on 5</w:t>
      </w:r>
      <w:r w:rsidRPr="00A70600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September</w:t>
      </w:r>
      <w:r w:rsidR="00B128AC">
        <w:rPr>
          <w:rFonts w:ascii="Century Gothic" w:hAnsi="Century Gothic"/>
        </w:rPr>
        <w:t xml:space="preserve"> after which I will create a draft policy document. I have also been provided with a sample policy from </w:t>
      </w:r>
      <w:proofErr w:type="spellStart"/>
      <w:r w:rsidR="00B128AC">
        <w:rPr>
          <w:rFonts w:ascii="Century Gothic" w:hAnsi="Century Gothic"/>
        </w:rPr>
        <w:t>ChALC</w:t>
      </w:r>
      <w:proofErr w:type="spellEnd"/>
      <w:r w:rsidR="00B128AC">
        <w:rPr>
          <w:rFonts w:ascii="Century Gothic" w:hAnsi="Century Gothic"/>
        </w:rPr>
        <w:t>.</w:t>
      </w:r>
    </w:p>
    <w:p w:rsidR="00B128AC" w:rsidRDefault="00B128AC">
      <w:pPr>
        <w:rPr>
          <w:rFonts w:ascii="Century Gothic" w:hAnsi="Century Gothic"/>
        </w:rPr>
      </w:pPr>
    </w:p>
    <w:p w:rsidR="00B128AC" w:rsidRDefault="00B128AC">
      <w:pPr>
        <w:rPr>
          <w:rFonts w:ascii="Century Gothic" w:hAnsi="Century Gothic"/>
        </w:rPr>
      </w:pPr>
      <w:r>
        <w:rPr>
          <w:rFonts w:ascii="Century Gothic" w:hAnsi="Century Gothic"/>
        </w:rPr>
        <w:t>93.17 Bache Hall Estate – see agenda item.</w:t>
      </w:r>
    </w:p>
    <w:p w:rsidR="00B128AC" w:rsidRDefault="00B128AC">
      <w:pPr>
        <w:rPr>
          <w:rFonts w:ascii="Century Gothic" w:hAnsi="Century Gothic"/>
        </w:rPr>
      </w:pPr>
    </w:p>
    <w:p w:rsidR="00B128AC" w:rsidRDefault="00B128AC">
      <w:pPr>
        <w:rPr>
          <w:rFonts w:ascii="Century Gothic" w:hAnsi="Century Gothic"/>
        </w:rPr>
      </w:pPr>
      <w:r>
        <w:rPr>
          <w:rFonts w:ascii="Century Gothic" w:hAnsi="Century Gothic"/>
        </w:rPr>
        <w:t>94.17 UGE Policy and Summary – I have posted the approved summary on the PC website along with a process summary report.</w:t>
      </w:r>
    </w:p>
    <w:p w:rsidR="00B128AC" w:rsidRDefault="00B128AC">
      <w:pPr>
        <w:rPr>
          <w:rFonts w:ascii="Century Gothic" w:hAnsi="Century Gothic"/>
        </w:rPr>
      </w:pPr>
    </w:p>
    <w:p w:rsidR="00B128AC" w:rsidRDefault="00B128AC">
      <w:pPr>
        <w:rPr>
          <w:rFonts w:ascii="Century Gothic" w:hAnsi="Century Gothic"/>
        </w:rPr>
      </w:pPr>
      <w:r>
        <w:rPr>
          <w:rFonts w:ascii="Century Gothic" w:hAnsi="Century Gothic"/>
        </w:rPr>
        <w:t>99.17 Local Council Award Scheme training – Cllr Walmsley attended this training course and will report back in agenda item 11 at the next meeting.</w:t>
      </w:r>
      <w:bookmarkStart w:id="0" w:name="_GoBack"/>
      <w:bookmarkEnd w:id="0"/>
    </w:p>
    <w:p w:rsidR="00B128AC" w:rsidRDefault="00B128AC">
      <w:pPr>
        <w:rPr>
          <w:rFonts w:ascii="Century Gothic" w:hAnsi="Century Gothic"/>
        </w:rPr>
      </w:pPr>
    </w:p>
    <w:p w:rsidR="00B128AC" w:rsidRPr="00A70600" w:rsidRDefault="00B128AC">
      <w:pPr>
        <w:rPr>
          <w:rFonts w:ascii="Century Gothic" w:hAnsi="Century Gothic"/>
        </w:rPr>
      </w:pPr>
    </w:p>
    <w:sectPr w:rsidR="00B128AC" w:rsidRPr="00A70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00"/>
    <w:rsid w:val="00056009"/>
    <w:rsid w:val="00162440"/>
    <w:rsid w:val="00A70600"/>
    <w:rsid w:val="00B128AC"/>
    <w:rsid w:val="00C4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00"/>
    <w:pPr>
      <w:spacing w:line="240" w:lineRule="auto"/>
      <w:ind w:left="703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00"/>
    <w:pPr>
      <w:spacing w:line="240" w:lineRule="auto"/>
      <w:ind w:left="703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1</cp:revision>
  <dcterms:created xsi:type="dcterms:W3CDTF">2017-08-29T14:15:00Z</dcterms:created>
  <dcterms:modified xsi:type="dcterms:W3CDTF">2017-08-29T14:32:00Z</dcterms:modified>
</cp:coreProperties>
</file>