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CC4" w:rsidRDefault="009F5587" w:rsidP="009F5587">
      <w:pPr>
        <w:pStyle w:val="NoSpacing"/>
        <w:rPr>
          <w:rFonts w:ascii="Century Gothic" w:hAnsi="Century Gothic"/>
          <w:b/>
          <w:sz w:val="24"/>
          <w:szCs w:val="24"/>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1905</wp:posOffset>
            </wp:positionH>
            <wp:positionV relativeFrom="paragraph">
              <wp:posOffset>2540</wp:posOffset>
            </wp:positionV>
            <wp:extent cx="2713990" cy="1762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b="8597"/>
                    <a:stretch/>
                  </pic:blipFill>
                  <pic:spPr bwMode="auto">
                    <a:xfrm>
                      <a:off x="0" y="0"/>
                      <a:ext cx="271399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A4CB3" w:rsidRPr="0048219B" w:rsidRDefault="009F5587" w:rsidP="009F5587">
      <w:pPr>
        <w:pStyle w:val="NoSpacing"/>
        <w:rPr>
          <w:rFonts w:ascii="Century Gothic" w:hAnsi="Century Gothic"/>
          <w:b/>
          <w:sz w:val="24"/>
          <w:szCs w:val="24"/>
        </w:rPr>
      </w:pPr>
      <w:r>
        <w:rPr>
          <w:rFonts w:ascii="Century Gothic" w:hAnsi="Century Gothic"/>
          <w:b/>
          <w:sz w:val="24"/>
          <w:szCs w:val="24"/>
        </w:rPr>
        <w:tab/>
      </w:r>
      <w:r w:rsidR="009A4CB3">
        <w:rPr>
          <w:rFonts w:ascii="Century Gothic" w:hAnsi="Century Gothic"/>
          <w:b/>
          <w:sz w:val="24"/>
          <w:szCs w:val="24"/>
        </w:rPr>
        <w:t>Email:</w:t>
      </w:r>
      <w:r w:rsidR="009A4CB3" w:rsidRPr="0048219B">
        <w:rPr>
          <w:rFonts w:ascii="Century Gothic" w:hAnsi="Century Gothic"/>
          <w:b/>
          <w:sz w:val="24"/>
          <w:szCs w:val="24"/>
        </w:rPr>
        <w:t xml:space="preserve"> </w:t>
      </w:r>
      <w:hyperlink r:id="rId6" w:history="1">
        <w:r w:rsidR="003C13B0" w:rsidRPr="00780B0D">
          <w:rPr>
            <w:rStyle w:val="Hyperlink"/>
            <w:rFonts w:ascii="Century Gothic" w:hAnsi="Century Gothic"/>
            <w:sz w:val="24"/>
            <w:szCs w:val="24"/>
          </w:rPr>
          <w:t>np@uptonbychester.org.uk</w:t>
        </w:r>
      </w:hyperlink>
    </w:p>
    <w:p w:rsidR="009A4CB3" w:rsidRDefault="009A4CB3" w:rsidP="00046CC4">
      <w:pPr>
        <w:rPr>
          <w:rFonts w:ascii="Century Gothic" w:hAnsi="Century Gothic"/>
          <w:b/>
          <w:sz w:val="22"/>
          <w:szCs w:val="22"/>
        </w:rPr>
      </w:pPr>
      <w:r w:rsidRPr="0048219B">
        <w:rPr>
          <w:rFonts w:ascii="Century Gothic" w:hAnsi="Century Gothic"/>
          <w:sz w:val="24"/>
          <w:szCs w:val="24"/>
        </w:rPr>
        <w:t xml:space="preserve"> </w:t>
      </w:r>
    </w:p>
    <w:p w:rsidR="00046CC4" w:rsidRDefault="00046CC4" w:rsidP="007939A5">
      <w:pPr>
        <w:spacing w:after="120"/>
        <w:rPr>
          <w:rFonts w:ascii="Century Gothic" w:hAnsi="Century Gothic" w:cstheme="minorHAnsi"/>
          <w:b/>
          <w:sz w:val="32"/>
          <w:szCs w:val="24"/>
        </w:rPr>
      </w:pPr>
    </w:p>
    <w:p w:rsidR="00046CC4" w:rsidRDefault="00046CC4" w:rsidP="007939A5">
      <w:pPr>
        <w:spacing w:after="120"/>
        <w:rPr>
          <w:rFonts w:ascii="Century Gothic" w:hAnsi="Century Gothic" w:cstheme="minorHAnsi"/>
          <w:b/>
          <w:sz w:val="32"/>
          <w:szCs w:val="24"/>
        </w:rPr>
      </w:pPr>
    </w:p>
    <w:p w:rsidR="00046CC4" w:rsidRDefault="00046CC4" w:rsidP="007939A5">
      <w:pPr>
        <w:spacing w:after="120"/>
        <w:rPr>
          <w:rFonts w:ascii="Century Gothic" w:hAnsi="Century Gothic" w:cstheme="minorHAnsi"/>
          <w:b/>
          <w:sz w:val="32"/>
          <w:szCs w:val="24"/>
        </w:rPr>
      </w:pPr>
    </w:p>
    <w:p w:rsidR="00046CC4" w:rsidRDefault="00046CC4" w:rsidP="007939A5">
      <w:pPr>
        <w:spacing w:after="120"/>
        <w:rPr>
          <w:rFonts w:ascii="Century Gothic" w:hAnsi="Century Gothic" w:cstheme="minorHAnsi"/>
          <w:b/>
          <w:sz w:val="32"/>
          <w:szCs w:val="24"/>
        </w:rPr>
      </w:pPr>
    </w:p>
    <w:p w:rsidR="00046CC4" w:rsidRDefault="00907F4D" w:rsidP="007939A5">
      <w:pPr>
        <w:spacing w:after="120"/>
        <w:rPr>
          <w:rFonts w:ascii="Century Gothic" w:hAnsi="Century Gothic" w:cstheme="minorHAnsi"/>
          <w:b/>
          <w:sz w:val="24"/>
          <w:szCs w:val="24"/>
        </w:rPr>
      </w:pPr>
      <w:r w:rsidRPr="00046CC4">
        <w:rPr>
          <w:rFonts w:ascii="Century Gothic" w:hAnsi="Century Gothic" w:cstheme="minorHAnsi"/>
          <w:b/>
          <w:sz w:val="32"/>
          <w:szCs w:val="24"/>
        </w:rPr>
        <w:t>MINUTES OF NDP STEERING GROUP MEETING</w:t>
      </w:r>
    </w:p>
    <w:p w:rsidR="00907F4D" w:rsidRPr="00046CC4" w:rsidRDefault="00D33E16" w:rsidP="00046CC4">
      <w:pPr>
        <w:pBdr>
          <w:bottom w:val="single" w:sz="4" w:space="1" w:color="auto"/>
        </w:pBdr>
        <w:spacing w:after="120"/>
        <w:rPr>
          <w:rFonts w:ascii="Century Gothic" w:hAnsi="Century Gothic" w:cstheme="minorHAnsi"/>
          <w:b/>
          <w:sz w:val="28"/>
          <w:szCs w:val="24"/>
        </w:rPr>
      </w:pPr>
      <w:r w:rsidRPr="00046CC4">
        <w:rPr>
          <w:rFonts w:ascii="Century Gothic" w:hAnsi="Century Gothic" w:cstheme="minorHAnsi"/>
          <w:b/>
          <w:sz w:val="28"/>
          <w:szCs w:val="24"/>
        </w:rPr>
        <w:t>Monday 2</w:t>
      </w:r>
      <w:r w:rsidR="003C7079" w:rsidRPr="00046CC4">
        <w:rPr>
          <w:rFonts w:ascii="Century Gothic" w:hAnsi="Century Gothic" w:cstheme="minorHAnsi"/>
          <w:b/>
          <w:sz w:val="28"/>
          <w:szCs w:val="24"/>
        </w:rPr>
        <w:t>4</w:t>
      </w:r>
      <w:r w:rsidR="00907F4D" w:rsidRPr="00046CC4">
        <w:rPr>
          <w:rFonts w:ascii="Century Gothic" w:hAnsi="Century Gothic" w:cstheme="minorHAnsi"/>
          <w:b/>
          <w:sz w:val="28"/>
          <w:szCs w:val="24"/>
          <w:vertAlign w:val="superscript"/>
        </w:rPr>
        <w:t>th</w:t>
      </w:r>
      <w:r w:rsidRPr="00046CC4">
        <w:rPr>
          <w:rFonts w:ascii="Century Gothic" w:hAnsi="Century Gothic" w:cstheme="minorHAnsi"/>
          <w:b/>
          <w:sz w:val="28"/>
          <w:szCs w:val="24"/>
        </w:rPr>
        <w:t xml:space="preserve"> </w:t>
      </w:r>
      <w:proofErr w:type="gramStart"/>
      <w:r w:rsidR="003C7079" w:rsidRPr="00046CC4">
        <w:rPr>
          <w:rFonts w:ascii="Century Gothic" w:hAnsi="Century Gothic" w:cstheme="minorHAnsi"/>
          <w:b/>
          <w:sz w:val="28"/>
          <w:szCs w:val="24"/>
        </w:rPr>
        <w:t>June</w:t>
      </w:r>
      <w:r w:rsidRPr="00046CC4">
        <w:rPr>
          <w:rFonts w:ascii="Century Gothic" w:hAnsi="Century Gothic" w:cstheme="minorHAnsi"/>
          <w:b/>
          <w:sz w:val="28"/>
          <w:szCs w:val="24"/>
        </w:rPr>
        <w:t xml:space="preserve"> </w:t>
      </w:r>
      <w:r w:rsidR="00907F4D" w:rsidRPr="00046CC4">
        <w:rPr>
          <w:rFonts w:ascii="Century Gothic" w:hAnsi="Century Gothic" w:cstheme="minorHAnsi"/>
          <w:b/>
          <w:sz w:val="28"/>
          <w:szCs w:val="24"/>
        </w:rPr>
        <w:t xml:space="preserve"> 2019</w:t>
      </w:r>
      <w:proofErr w:type="gramEnd"/>
      <w:r w:rsidR="00907F4D" w:rsidRPr="00046CC4">
        <w:rPr>
          <w:rFonts w:ascii="Century Gothic" w:hAnsi="Century Gothic" w:cstheme="minorHAnsi"/>
          <w:b/>
          <w:sz w:val="28"/>
          <w:szCs w:val="24"/>
        </w:rPr>
        <w:t xml:space="preserve"> at 7.30 pm at The Pavilion, </w:t>
      </w:r>
      <w:proofErr w:type="spellStart"/>
      <w:r w:rsidR="00907F4D" w:rsidRPr="00046CC4">
        <w:rPr>
          <w:rFonts w:ascii="Century Gothic" w:hAnsi="Century Gothic" w:cstheme="minorHAnsi"/>
          <w:b/>
          <w:sz w:val="28"/>
          <w:szCs w:val="24"/>
        </w:rPr>
        <w:t>Wealstone</w:t>
      </w:r>
      <w:proofErr w:type="spellEnd"/>
      <w:r w:rsidR="00907F4D" w:rsidRPr="00046CC4">
        <w:rPr>
          <w:rFonts w:ascii="Century Gothic" w:hAnsi="Century Gothic" w:cstheme="minorHAnsi"/>
          <w:b/>
          <w:sz w:val="28"/>
          <w:szCs w:val="24"/>
        </w:rPr>
        <w:t xml:space="preserve"> Lane</w:t>
      </w:r>
    </w:p>
    <w:p w:rsidR="00907F4D" w:rsidRPr="00046CC4" w:rsidRDefault="00907F4D" w:rsidP="007939A5">
      <w:pPr>
        <w:spacing w:after="120"/>
        <w:rPr>
          <w:rFonts w:ascii="Century Gothic" w:hAnsi="Century Gothic" w:cstheme="minorHAnsi"/>
          <w:sz w:val="24"/>
          <w:szCs w:val="24"/>
        </w:rPr>
      </w:pPr>
      <w:r w:rsidRPr="00046CC4">
        <w:rPr>
          <w:rFonts w:ascii="Century Gothic" w:hAnsi="Century Gothic" w:cstheme="minorHAnsi"/>
          <w:b/>
          <w:sz w:val="24"/>
          <w:szCs w:val="24"/>
        </w:rPr>
        <w:t xml:space="preserve">Present: </w:t>
      </w:r>
      <w:r w:rsidRPr="00046CC4">
        <w:rPr>
          <w:rFonts w:ascii="Century Gothic" w:hAnsi="Century Gothic" w:cstheme="minorHAnsi"/>
          <w:sz w:val="24"/>
          <w:szCs w:val="24"/>
        </w:rPr>
        <w:t>Cllr Jean Evans (C</w:t>
      </w:r>
      <w:r w:rsidR="00D33E16" w:rsidRPr="00046CC4">
        <w:rPr>
          <w:rFonts w:ascii="Century Gothic" w:hAnsi="Century Gothic" w:cstheme="minorHAnsi"/>
          <w:sz w:val="24"/>
          <w:szCs w:val="24"/>
        </w:rPr>
        <w:t>hair), Dav</w:t>
      </w:r>
      <w:r w:rsidR="005555E9" w:rsidRPr="00046CC4">
        <w:rPr>
          <w:rFonts w:ascii="Century Gothic" w:hAnsi="Century Gothic" w:cstheme="minorHAnsi"/>
          <w:sz w:val="24"/>
          <w:szCs w:val="24"/>
        </w:rPr>
        <w:t xml:space="preserve">id Evans, </w:t>
      </w:r>
      <w:r w:rsidR="003C7079" w:rsidRPr="00046CC4">
        <w:rPr>
          <w:rFonts w:ascii="Century Gothic" w:hAnsi="Century Gothic" w:cstheme="minorHAnsi"/>
          <w:sz w:val="24"/>
          <w:szCs w:val="24"/>
        </w:rPr>
        <w:t xml:space="preserve">Cllr </w:t>
      </w:r>
      <w:r w:rsidR="005555E9" w:rsidRPr="00046CC4">
        <w:rPr>
          <w:rFonts w:ascii="Century Gothic" w:hAnsi="Century Gothic" w:cstheme="minorHAnsi"/>
          <w:sz w:val="24"/>
          <w:szCs w:val="24"/>
        </w:rPr>
        <w:t>Jill Houlbrook</w:t>
      </w:r>
      <w:r w:rsidR="003C7079" w:rsidRPr="00046CC4">
        <w:rPr>
          <w:rFonts w:ascii="Century Gothic" w:hAnsi="Century Gothic" w:cstheme="minorHAnsi"/>
          <w:sz w:val="24"/>
          <w:szCs w:val="24"/>
        </w:rPr>
        <w:t>, Cllr Tom Egerton-Parry, Sue Stanley</w:t>
      </w:r>
    </w:p>
    <w:p w:rsidR="007939A5" w:rsidRPr="00046CC4" w:rsidRDefault="007939A5" w:rsidP="007939A5">
      <w:pPr>
        <w:spacing w:after="120"/>
        <w:rPr>
          <w:rFonts w:ascii="Century Gothic" w:hAnsi="Century Gothic" w:cstheme="minorHAnsi"/>
          <w:b/>
          <w:sz w:val="24"/>
          <w:szCs w:val="24"/>
        </w:rPr>
      </w:pPr>
      <w:r w:rsidRPr="00046CC4">
        <w:rPr>
          <w:rFonts w:ascii="Century Gothic" w:hAnsi="Century Gothic" w:cstheme="minorHAnsi"/>
          <w:b/>
          <w:sz w:val="24"/>
          <w:szCs w:val="24"/>
        </w:rPr>
        <w:t>1. ELECTION OF CHAIR AND VICE CHAIR</w:t>
      </w:r>
    </w:p>
    <w:p w:rsidR="007939A5" w:rsidRPr="00046CC4" w:rsidRDefault="007939A5" w:rsidP="007939A5">
      <w:pPr>
        <w:spacing w:after="120"/>
        <w:rPr>
          <w:rFonts w:ascii="Century Gothic" w:hAnsi="Century Gothic" w:cstheme="minorHAnsi"/>
          <w:sz w:val="24"/>
          <w:szCs w:val="24"/>
        </w:rPr>
      </w:pPr>
      <w:r w:rsidRPr="00046CC4">
        <w:rPr>
          <w:rFonts w:ascii="Century Gothic" w:hAnsi="Century Gothic" w:cstheme="minorHAnsi"/>
          <w:sz w:val="24"/>
          <w:szCs w:val="24"/>
        </w:rPr>
        <w:t>Cllr Jill Houlbrook proposed and Cllr Tom Egerton-Parry seconded that Cllr Jean Evans should be Chair of the Steering Group for 2019-20.</w:t>
      </w:r>
      <w:r w:rsidRPr="00046CC4">
        <w:rPr>
          <w:rFonts w:ascii="Century Gothic" w:hAnsi="Century Gothic" w:cstheme="minorHAnsi"/>
          <w:sz w:val="24"/>
          <w:szCs w:val="24"/>
        </w:rPr>
        <w:br/>
        <w:t>This was agreed unanimously.</w:t>
      </w:r>
    </w:p>
    <w:p w:rsidR="007939A5" w:rsidRPr="00046CC4" w:rsidRDefault="007939A5" w:rsidP="007939A5">
      <w:pPr>
        <w:spacing w:after="120"/>
        <w:rPr>
          <w:rFonts w:ascii="Century Gothic" w:hAnsi="Century Gothic" w:cstheme="minorHAnsi"/>
          <w:sz w:val="24"/>
          <w:szCs w:val="24"/>
        </w:rPr>
      </w:pPr>
      <w:r w:rsidRPr="00046CC4">
        <w:rPr>
          <w:rFonts w:ascii="Century Gothic" w:hAnsi="Century Gothic" w:cstheme="minorHAnsi"/>
          <w:sz w:val="24"/>
          <w:szCs w:val="24"/>
        </w:rPr>
        <w:t>Cllr Jill Houlbrook proposed and Cllr Jean Evans seconded that Sue Stanley should be Vice-Chair of the Steering Group for 2019-20.</w:t>
      </w:r>
      <w:r w:rsidRPr="00046CC4">
        <w:rPr>
          <w:rFonts w:ascii="Century Gothic" w:hAnsi="Century Gothic" w:cstheme="minorHAnsi"/>
          <w:sz w:val="24"/>
          <w:szCs w:val="24"/>
        </w:rPr>
        <w:br/>
        <w:t>This was agreed unanimously.</w:t>
      </w:r>
    </w:p>
    <w:p w:rsidR="007939A5" w:rsidRPr="00046CC4" w:rsidRDefault="007939A5" w:rsidP="007939A5">
      <w:pPr>
        <w:spacing w:after="120"/>
        <w:rPr>
          <w:rFonts w:ascii="Century Gothic" w:hAnsi="Century Gothic" w:cstheme="minorHAnsi"/>
          <w:b/>
          <w:sz w:val="24"/>
          <w:szCs w:val="24"/>
        </w:rPr>
      </w:pPr>
      <w:r w:rsidRPr="00046CC4">
        <w:rPr>
          <w:rFonts w:ascii="Century Gothic" w:hAnsi="Century Gothic" w:cstheme="minorHAnsi"/>
          <w:b/>
          <w:sz w:val="24"/>
          <w:szCs w:val="24"/>
        </w:rPr>
        <w:t>2. APOLOGIES FOR ABSENCE</w:t>
      </w:r>
    </w:p>
    <w:p w:rsidR="003F3D79" w:rsidRPr="00046CC4" w:rsidRDefault="003F3D79" w:rsidP="003F3D79">
      <w:pPr>
        <w:spacing w:after="120"/>
        <w:rPr>
          <w:rFonts w:ascii="Century Gothic" w:hAnsi="Century Gothic" w:cstheme="minorHAnsi"/>
          <w:sz w:val="24"/>
          <w:szCs w:val="24"/>
        </w:rPr>
      </w:pPr>
      <w:r w:rsidRPr="00046CC4">
        <w:rPr>
          <w:rFonts w:ascii="Century Gothic" w:hAnsi="Century Gothic" w:cstheme="minorHAnsi"/>
          <w:sz w:val="24"/>
          <w:szCs w:val="24"/>
        </w:rPr>
        <w:t>Apologies were received from Cllr Jakub Schmidt.</w:t>
      </w:r>
    </w:p>
    <w:p w:rsidR="007939A5" w:rsidRPr="00046CC4" w:rsidRDefault="007939A5" w:rsidP="007939A5">
      <w:pPr>
        <w:spacing w:after="120"/>
        <w:rPr>
          <w:rFonts w:ascii="Century Gothic" w:hAnsi="Century Gothic" w:cstheme="minorHAnsi"/>
          <w:b/>
          <w:sz w:val="24"/>
          <w:szCs w:val="24"/>
        </w:rPr>
      </w:pPr>
      <w:r w:rsidRPr="00046CC4">
        <w:rPr>
          <w:rFonts w:ascii="Century Gothic" w:hAnsi="Century Gothic" w:cstheme="minorHAnsi"/>
          <w:b/>
          <w:sz w:val="24"/>
          <w:szCs w:val="24"/>
        </w:rPr>
        <w:t>3. MINUTES OF THE LAST MEETING.</w:t>
      </w:r>
    </w:p>
    <w:p w:rsidR="007939A5" w:rsidRPr="00046CC4" w:rsidRDefault="003F3D79" w:rsidP="007939A5">
      <w:pPr>
        <w:spacing w:after="120"/>
        <w:rPr>
          <w:rFonts w:ascii="Century Gothic" w:hAnsi="Century Gothic" w:cstheme="minorHAnsi"/>
          <w:sz w:val="24"/>
          <w:szCs w:val="24"/>
        </w:rPr>
      </w:pPr>
      <w:r w:rsidRPr="00046CC4">
        <w:rPr>
          <w:rFonts w:ascii="Century Gothic" w:hAnsi="Century Gothic" w:cstheme="minorHAnsi"/>
          <w:sz w:val="24"/>
          <w:szCs w:val="24"/>
        </w:rPr>
        <w:t>T</w:t>
      </w:r>
      <w:r w:rsidR="007939A5" w:rsidRPr="00046CC4">
        <w:rPr>
          <w:rFonts w:ascii="Century Gothic" w:hAnsi="Century Gothic" w:cstheme="minorHAnsi"/>
          <w:sz w:val="24"/>
          <w:szCs w:val="24"/>
        </w:rPr>
        <w:t>he Minutes of the meeting held on 29</w:t>
      </w:r>
      <w:r w:rsidR="007939A5" w:rsidRPr="00046CC4">
        <w:rPr>
          <w:rFonts w:ascii="Century Gothic" w:hAnsi="Century Gothic" w:cstheme="minorHAnsi"/>
          <w:sz w:val="24"/>
          <w:szCs w:val="24"/>
          <w:vertAlign w:val="superscript"/>
        </w:rPr>
        <w:t>th</w:t>
      </w:r>
      <w:r w:rsidR="007939A5" w:rsidRPr="00046CC4">
        <w:rPr>
          <w:rFonts w:ascii="Century Gothic" w:hAnsi="Century Gothic" w:cstheme="minorHAnsi"/>
          <w:sz w:val="24"/>
          <w:szCs w:val="24"/>
        </w:rPr>
        <w:t xml:space="preserve"> April 2019</w:t>
      </w:r>
      <w:r w:rsidRPr="00046CC4">
        <w:rPr>
          <w:rFonts w:ascii="Century Gothic" w:hAnsi="Century Gothic" w:cstheme="minorHAnsi"/>
          <w:sz w:val="24"/>
          <w:szCs w:val="24"/>
        </w:rPr>
        <w:t xml:space="preserve"> were agreed as a correct record.</w:t>
      </w:r>
    </w:p>
    <w:p w:rsidR="007939A5" w:rsidRPr="00046CC4" w:rsidRDefault="007939A5" w:rsidP="007939A5">
      <w:pPr>
        <w:spacing w:after="120"/>
        <w:rPr>
          <w:rFonts w:ascii="Century Gothic" w:hAnsi="Century Gothic" w:cstheme="minorHAnsi"/>
          <w:b/>
          <w:sz w:val="24"/>
          <w:szCs w:val="24"/>
        </w:rPr>
      </w:pPr>
      <w:r w:rsidRPr="00046CC4">
        <w:rPr>
          <w:rFonts w:ascii="Century Gothic" w:hAnsi="Century Gothic" w:cstheme="minorHAnsi"/>
          <w:b/>
          <w:sz w:val="24"/>
          <w:szCs w:val="24"/>
        </w:rPr>
        <w:t xml:space="preserve">4. WAYS OF WORKING </w:t>
      </w:r>
    </w:p>
    <w:p w:rsidR="007939A5" w:rsidRPr="00046CC4" w:rsidRDefault="003F3D79" w:rsidP="007939A5">
      <w:pPr>
        <w:spacing w:after="120"/>
        <w:rPr>
          <w:rFonts w:ascii="Century Gothic" w:hAnsi="Century Gothic" w:cstheme="minorHAnsi"/>
          <w:sz w:val="24"/>
          <w:szCs w:val="24"/>
        </w:rPr>
      </w:pPr>
      <w:r w:rsidRPr="00046CC4">
        <w:rPr>
          <w:rFonts w:ascii="Century Gothic" w:hAnsi="Century Gothic" w:cstheme="minorHAnsi"/>
          <w:sz w:val="24"/>
          <w:szCs w:val="24"/>
        </w:rPr>
        <w:t>T</w:t>
      </w:r>
      <w:r w:rsidR="007939A5" w:rsidRPr="00046CC4">
        <w:rPr>
          <w:rFonts w:ascii="Century Gothic" w:hAnsi="Century Gothic" w:cstheme="minorHAnsi"/>
          <w:sz w:val="24"/>
          <w:szCs w:val="24"/>
        </w:rPr>
        <w:t xml:space="preserve">he Terms of Reference </w:t>
      </w:r>
      <w:r w:rsidRPr="00046CC4">
        <w:rPr>
          <w:rFonts w:ascii="Century Gothic" w:hAnsi="Century Gothic" w:cstheme="minorHAnsi"/>
          <w:sz w:val="24"/>
          <w:szCs w:val="24"/>
        </w:rPr>
        <w:t>of the Steering Group were considered and agreed to be fit for purpose. It was agreed that the</w:t>
      </w:r>
      <w:r w:rsidR="007939A5" w:rsidRPr="00046CC4">
        <w:rPr>
          <w:rFonts w:ascii="Century Gothic" w:hAnsi="Century Gothic" w:cstheme="minorHAnsi"/>
          <w:sz w:val="24"/>
          <w:szCs w:val="24"/>
        </w:rPr>
        <w:t xml:space="preserve"> ways of working of the NDP Steering Group</w:t>
      </w:r>
      <w:r w:rsidRPr="00046CC4">
        <w:rPr>
          <w:rFonts w:ascii="Century Gothic" w:hAnsi="Century Gothic" w:cstheme="minorHAnsi"/>
          <w:sz w:val="24"/>
          <w:szCs w:val="24"/>
        </w:rPr>
        <w:t xml:space="preserve"> corresponded to the Terms of Reference.</w:t>
      </w:r>
    </w:p>
    <w:p w:rsidR="007939A5" w:rsidRPr="00046CC4" w:rsidRDefault="007939A5" w:rsidP="007939A5">
      <w:pPr>
        <w:spacing w:after="120"/>
        <w:rPr>
          <w:rFonts w:ascii="Century Gothic" w:hAnsi="Century Gothic" w:cstheme="minorHAnsi"/>
          <w:b/>
          <w:sz w:val="24"/>
          <w:szCs w:val="24"/>
        </w:rPr>
      </w:pPr>
      <w:r w:rsidRPr="00046CC4">
        <w:rPr>
          <w:rFonts w:ascii="Century Gothic" w:hAnsi="Century Gothic" w:cstheme="minorHAnsi"/>
          <w:b/>
          <w:sz w:val="24"/>
          <w:szCs w:val="24"/>
        </w:rPr>
        <w:t>5. TIMELINE</w:t>
      </w:r>
    </w:p>
    <w:p w:rsidR="007939A5" w:rsidRPr="00046CC4" w:rsidRDefault="003F3D79" w:rsidP="007939A5">
      <w:pPr>
        <w:spacing w:after="120"/>
        <w:rPr>
          <w:rFonts w:ascii="Century Gothic" w:hAnsi="Century Gothic" w:cstheme="minorHAnsi"/>
          <w:sz w:val="24"/>
          <w:szCs w:val="24"/>
        </w:rPr>
      </w:pPr>
      <w:r w:rsidRPr="00046CC4">
        <w:rPr>
          <w:rFonts w:ascii="Century Gothic" w:hAnsi="Century Gothic" w:cstheme="minorHAnsi"/>
          <w:sz w:val="24"/>
          <w:szCs w:val="24"/>
        </w:rPr>
        <w:t>T</w:t>
      </w:r>
      <w:r w:rsidR="007939A5" w:rsidRPr="00046CC4">
        <w:rPr>
          <w:rFonts w:ascii="Century Gothic" w:hAnsi="Century Gothic" w:cstheme="minorHAnsi"/>
          <w:sz w:val="24"/>
          <w:szCs w:val="24"/>
        </w:rPr>
        <w:t>he Timeline for the NDP</w:t>
      </w:r>
      <w:r w:rsidRPr="00046CC4">
        <w:rPr>
          <w:rFonts w:ascii="Century Gothic" w:hAnsi="Century Gothic" w:cstheme="minorHAnsi"/>
          <w:sz w:val="24"/>
          <w:szCs w:val="24"/>
        </w:rPr>
        <w:t xml:space="preserve"> was reviewed. It was agreed that the targets currently set were no longer realistic and that the timeline therefore needed revision. It was agreed that a revised timeline should be presented at the next meeting of the Steering Group in July.</w:t>
      </w:r>
    </w:p>
    <w:p w:rsidR="003F3D79" w:rsidRPr="00046CC4" w:rsidRDefault="003F3D79" w:rsidP="007939A5">
      <w:pPr>
        <w:spacing w:after="120"/>
        <w:rPr>
          <w:rFonts w:ascii="Century Gothic" w:hAnsi="Century Gothic" w:cstheme="minorHAnsi"/>
          <w:b/>
          <w:i/>
          <w:sz w:val="24"/>
          <w:szCs w:val="24"/>
        </w:rPr>
      </w:pPr>
      <w:r w:rsidRPr="00046CC4">
        <w:rPr>
          <w:rFonts w:ascii="Century Gothic" w:hAnsi="Century Gothic" w:cstheme="minorHAnsi"/>
          <w:b/>
          <w:i/>
          <w:sz w:val="24"/>
          <w:szCs w:val="24"/>
        </w:rPr>
        <w:t>Action: JE, JH</w:t>
      </w:r>
    </w:p>
    <w:p w:rsidR="007939A5" w:rsidRPr="00046CC4" w:rsidRDefault="007939A5" w:rsidP="007939A5">
      <w:pPr>
        <w:spacing w:after="120"/>
        <w:rPr>
          <w:rFonts w:ascii="Century Gothic" w:hAnsi="Century Gothic" w:cstheme="minorHAnsi"/>
          <w:b/>
          <w:sz w:val="24"/>
          <w:szCs w:val="24"/>
        </w:rPr>
      </w:pPr>
      <w:r w:rsidRPr="00046CC4">
        <w:rPr>
          <w:rFonts w:ascii="Century Gothic" w:hAnsi="Century Gothic" w:cstheme="minorHAnsi"/>
          <w:b/>
          <w:sz w:val="24"/>
          <w:szCs w:val="24"/>
        </w:rPr>
        <w:t>6. OUTSTANDING WORK TO BE COMPLETED</w:t>
      </w:r>
    </w:p>
    <w:p w:rsidR="007939A5" w:rsidRPr="00046CC4" w:rsidRDefault="007939A5" w:rsidP="003F3D79">
      <w:pPr>
        <w:pStyle w:val="ListParagraph"/>
        <w:numPr>
          <w:ilvl w:val="0"/>
          <w:numId w:val="6"/>
        </w:numPr>
        <w:spacing w:after="120"/>
        <w:contextualSpacing w:val="0"/>
        <w:rPr>
          <w:rFonts w:ascii="Century Gothic" w:hAnsi="Century Gothic" w:cstheme="minorHAnsi"/>
          <w:b/>
          <w:sz w:val="24"/>
          <w:szCs w:val="24"/>
        </w:rPr>
      </w:pPr>
      <w:r w:rsidRPr="00046CC4">
        <w:rPr>
          <w:rFonts w:ascii="Century Gothic" w:hAnsi="Century Gothic" w:cstheme="minorHAnsi"/>
          <w:b/>
          <w:sz w:val="24"/>
          <w:szCs w:val="24"/>
        </w:rPr>
        <w:t>Housing Needs Assessment</w:t>
      </w:r>
    </w:p>
    <w:p w:rsidR="003F3D79" w:rsidRPr="00046CC4" w:rsidRDefault="003F3D79" w:rsidP="003F3D79">
      <w:pPr>
        <w:spacing w:after="120"/>
        <w:ind w:left="360"/>
        <w:rPr>
          <w:rFonts w:ascii="Century Gothic" w:hAnsi="Century Gothic" w:cstheme="minorHAnsi"/>
          <w:sz w:val="24"/>
          <w:szCs w:val="24"/>
        </w:rPr>
      </w:pPr>
      <w:r w:rsidRPr="00046CC4">
        <w:rPr>
          <w:rFonts w:ascii="Century Gothic" w:hAnsi="Century Gothic" w:cstheme="minorHAnsi"/>
          <w:sz w:val="24"/>
          <w:szCs w:val="24"/>
        </w:rPr>
        <w:t>This was being carried out by John Heselwood of Cheshire Community Action and was expected by the end of July 2019.</w:t>
      </w:r>
    </w:p>
    <w:p w:rsidR="007939A5" w:rsidRPr="00046CC4" w:rsidRDefault="007939A5" w:rsidP="003F3D79">
      <w:pPr>
        <w:pStyle w:val="ListParagraph"/>
        <w:numPr>
          <w:ilvl w:val="0"/>
          <w:numId w:val="6"/>
        </w:numPr>
        <w:spacing w:after="120"/>
        <w:contextualSpacing w:val="0"/>
        <w:rPr>
          <w:rFonts w:ascii="Century Gothic" w:hAnsi="Century Gothic" w:cstheme="minorHAnsi"/>
          <w:b/>
          <w:sz w:val="24"/>
          <w:szCs w:val="24"/>
        </w:rPr>
      </w:pPr>
      <w:r w:rsidRPr="00046CC4">
        <w:rPr>
          <w:rFonts w:ascii="Century Gothic" w:hAnsi="Century Gothic" w:cstheme="minorHAnsi"/>
          <w:b/>
          <w:sz w:val="24"/>
          <w:szCs w:val="24"/>
        </w:rPr>
        <w:t>Dale Barracks site – including Proposal for Funding for Technical Support</w:t>
      </w:r>
    </w:p>
    <w:p w:rsidR="00046CC4" w:rsidRDefault="003F3D79" w:rsidP="003F3D79">
      <w:pPr>
        <w:spacing w:after="120"/>
        <w:ind w:left="360"/>
        <w:rPr>
          <w:rFonts w:ascii="Century Gothic" w:hAnsi="Century Gothic" w:cstheme="minorHAnsi"/>
          <w:sz w:val="24"/>
          <w:szCs w:val="24"/>
        </w:rPr>
      </w:pPr>
      <w:r w:rsidRPr="00046CC4">
        <w:rPr>
          <w:rFonts w:ascii="Century Gothic" w:hAnsi="Century Gothic" w:cstheme="minorHAnsi"/>
          <w:sz w:val="24"/>
          <w:szCs w:val="24"/>
        </w:rPr>
        <w:t xml:space="preserve">Information from </w:t>
      </w:r>
      <w:r w:rsidR="002C6001">
        <w:rPr>
          <w:rFonts w:ascii="Century Gothic" w:hAnsi="Century Gothic" w:cstheme="minorHAnsi"/>
          <w:sz w:val="24"/>
          <w:szCs w:val="24"/>
        </w:rPr>
        <w:t>Catherine</w:t>
      </w:r>
      <w:r w:rsidRPr="00046CC4">
        <w:rPr>
          <w:rFonts w:ascii="Century Gothic" w:hAnsi="Century Gothic" w:cstheme="minorHAnsi"/>
          <w:sz w:val="24"/>
          <w:szCs w:val="24"/>
        </w:rPr>
        <w:t xml:space="preserve"> Morgatroyd </w:t>
      </w:r>
      <w:r w:rsidR="00142095" w:rsidRPr="00046CC4">
        <w:rPr>
          <w:rFonts w:ascii="Century Gothic" w:hAnsi="Century Gothic" w:cstheme="minorHAnsi"/>
          <w:sz w:val="24"/>
          <w:szCs w:val="24"/>
        </w:rPr>
        <w:t xml:space="preserve">is that CW&amp;C and the MoD are about to start work on a Development Brief for the site. This would make the commissioning of a brief from AECOM by the NDP superfluous. </w:t>
      </w:r>
    </w:p>
    <w:p w:rsidR="003F3D79" w:rsidRPr="00046CC4" w:rsidRDefault="00142095" w:rsidP="003F3D79">
      <w:pPr>
        <w:spacing w:after="120"/>
        <w:ind w:left="360"/>
        <w:rPr>
          <w:rFonts w:ascii="Century Gothic" w:hAnsi="Century Gothic" w:cstheme="minorHAnsi"/>
          <w:sz w:val="24"/>
          <w:szCs w:val="24"/>
        </w:rPr>
      </w:pPr>
      <w:r w:rsidRPr="00046CC4">
        <w:rPr>
          <w:rFonts w:ascii="Century Gothic" w:hAnsi="Century Gothic" w:cstheme="minorHAnsi"/>
          <w:sz w:val="24"/>
          <w:szCs w:val="24"/>
        </w:rPr>
        <w:lastRenderedPageBreak/>
        <w:t>It was agreed that Cllr Jill Houlbrook would contact CW&amp;C with a request that a representative of the NDP be involved in any meetings and discussions on this matter.</w:t>
      </w:r>
    </w:p>
    <w:p w:rsidR="00142095" w:rsidRPr="00046CC4" w:rsidRDefault="00142095" w:rsidP="003F3D79">
      <w:pPr>
        <w:spacing w:after="120"/>
        <w:ind w:left="360"/>
        <w:rPr>
          <w:rFonts w:ascii="Century Gothic" w:hAnsi="Century Gothic" w:cstheme="minorHAnsi"/>
          <w:b/>
          <w:i/>
          <w:sz w:val="24"/>
          <w:szCs w:val="24"/>
        </w:rPr>
      </w:pPr>
      <w:r w:rsidRPr="00046CC4">
        <w:rPr>
          <w:rFonts w:ascii="Century Gothic" w:hAnsi="Century Gothic" w:cstheme="minorHAnsi"/>
          <w:b/>
          <w:i/>
          <w:sz w:val="24"/>
          <w:szCs w:val="24"/>
        </w:rPr>
        <w:t>Action JH</w:t>
      </w:r>
    </w:p>
    <w:p w:rsidR="007939A5" w:rsidRPr="00046CC4" w:rsidRDefault="007939A5" w:rsidP="003F3D79">
      <w:pPr>
        <w:pStyle w:val="ListParagraph"/>
        <w:numPr>
          <w:ilvl w:val="0"/>
          <w:numId w:val="6"/>
        </w:numPr>
        <w:spacing w:after="120"/>
        <w:contextualSpacing w:val="0"/>
        <w:rPr>
          <w:rFonts w:ascii="Century Gothic" w:hAnsi="Century Gothic" w:cstheme="minorHAnsi"/>
          <w:b/>
          <w:sz w:val="24"/>
          <w:szCs w:val="24"/>
        </w:rPr>
      </w:pPr>
      <w:r w:rsidRPr="00046CC4">
        <w:rPr>
          <w:rFonts w:ascii="Century Gothic" w:hAnsi="Century Gothic" w:cstheme="minorHAnsi"/>
          <w:b/>
          <w:sz w:val="24"/>
          <w:szCs w:val="24"/>
        </w:rPr>
        <w:t>Other potential development sites</w:t>
      </w:r>
    </w:p>
    <w:p w:rsidR="00142095" w:rsidRPr="00046CC4" w:rsidRDefault="00142095" w:rsidP="00142095">
      <w:pPr>
        <w:spacing w:after="120"/>
        <w:ind w:left="360"/>
        <w:rPr>
          <w:rFonts w:ascii="Century Gothic" w:hAnsi="Century Gothic" w:cstheme="minorHAnsi"/>
          <w:sz w:val="24"/>
          <w:szCs w:val="24"/>
        </w:rPr>
      </w:pPr>
      <w:r w:rsidRPr="00046CC4">
        <w:rPr>
          <w:rFonts w:ascii="Century Gothic" w:hAnsi="Century Gothic" w:cstheme="minorHAnsi"/>
          <w:sz w:val="24"/>
          <w:szCs w:val="24"/>
        </w:rPr>
        <w:t>It had previously been agreed that a list of potential “windfall” development sites in the parish, which were not included in the 2017 HEELA, should be drawn up but this had not yet been actioned.</w:t>
      </w:r>
    </w:p>
    <w:p w:rsidR="00142095" w:rsidRPr="00046CC4" w:rsidRDefault="00142095" w:rsidP="00142095">
      <w:pPr>
        <w:spacing w:after="120"/>
        <w:ind w:left="360"/>
        <w:rPr>
          <w:rFonts w:ascii="Century Gothic" w:hAnsi="Century Gothic" w:cstheme="minorHAnsi"/>
          <w:b/>
          <w:i/>
          <w:sz w:val="24"/>
          <w:szCs w:val="24"/>
        </w:rPr>
      </w:pPr>
      <w:r w:rsidRPr="00046CC4">
        <w:rPr>
          <w:rFonts w:ascii="Century Gothic" w:hAnsi="Century Gothic" w:cstheme="minorHAnsi"/>
          <w:b/>
          <w:i/>
          <w:sz w:val="24"/>
          <w:szCs w:val="24"/>
        </w:rPr>
        <w:t>Action DE</w:t>
      </w:r>
    </w:p>
    <w:p w:rsidR="007939A5" w:rsidRPr="00046CC4" w:rsidRDefault="007939A5" w:rsidP="003F3D79">
      <w:pPr>
        <w:pStyle w:val="ListParagraph"/>
        <w:numPr>
          <w:ilvl w:val="0"/>
          <w:numId w:val="6"/>
        </w:numPr>
        <w:spacing w:after="120"/>
        <w:contextualSpacing w:val="0"/>
        <w:rPr>
          <w:rFonts w:ascii="Century Gothic" w:hAnsi="Century Gothic" w:cstheme="minorHAnsi"/>
          <w:b/>
          <w:sz w:val="24"/>
          <w:szCs w:val="24"/>
        </w:rPr>
      </w:pPr>
      <w:r w:rsidRPr="00046CC4">
        <w:rPr>
          <w:rFonts w:ascii="Century Gothic" w:hAnsi="Century Gothic" w:cstheme="minorHAnsi"/>
          <w:b/>
          <w:sz w:val="24"/>
          <w:szCs w:val="24"/>
        </w:rPr>
        <w:t xml:space="preserve">Physical </w:t>
      </w:r>
      <w:r w:rsidR="00142095" w:rsidRPr="00046CC4">
        <w:rPr>
          <w:rFonts w:ascii="Century Gothic" w:hAnsi="Century Gothic" w:cstheme="minorHAnsi"/>
          <w:b/>
          <w:sz w:val="24"/>
          <w:szCs w:val="24"/>
        </w:rPr>
        <w:t>Character</w:t>
      </w:r>
      <w:r w:rsidRPr="00046CC4">
        <w:rPr>
          <w:rFonts w:ascii="Century Gothic" w:hAnsi="Century Gothic" w:cstheme="minorHAnsi"/>
          <w:b/>
          <w:sz w:val="24"/>
          <w:szCs w:val="24"/>
        </w:rPr>
        <w:t xml:space="preserve"> of Upton</w:t>
      </w:r>
    </w:p>
    <w:p w:rsidR="00142095" w:rsidRPr="00046CC4" w:rsidRDefault="00142095" w:rsidP="00142095">
      <w:pPr>
        <w:spacing w:after="120"/>
        <w:ind w:left="360"/>
        <w:rPr>
          <w:rFonts w:ascii="Century Gothic" w:hAnsi="Century Gothic" w:cstheme="minorHAnsi"/>
          <w:sz w:val="24"/>
          <w:szCs w:val="24"/>
        </w:rPr>
      </w:pPr>
      <w:r w:rsidRPr="00046CC4">
        <w:rPr>
          <w:rFonts w:ascii="Century Gothic" w:hAnsi="Century Gothic" w:cstheme="minorHAnsi"/>
          <w:sz w:val="24"/>
          <w:szCs w:val="24"/>
        </w:rPr>
        <w:t>David Evans reported that progress on a Characterisation Study of Upton had stalled</w:t>
      </w:r>
      <w:r w:rsidR="0024796F" w:rsidRPr="00046CC4">
        <w:rPr>
          <w:rFonts w:ascii="Century Gothic" w:hAnsi="Century Gothic" w:cstheme="minorHAnsi"/>
          <w:sz w:val="24"/>
          <w:szCs w:val="24"/>
        </w:rPr>
        <w:t xml:space="preserve"> due to lack of personnel and time. He had asked for a meeting with CW&amp;C Conservation Officer Kirsty Henderson to discuss alternative strategies. John Heselwood had suggested the production of a Design Guide and had forwarded an example of such a guide produced by AECOM on behalf of an NDP in rural Dorset.</w:t>
      </w:r>
    </w:p>
    <w:p w:rsidR="0024796F" w:rsidRPr="00046CC4" w:rsidRDefault="0024796F" w:rsidP="00142095">
      <w:pPr>
        <w:spacing w:after="120"/>
        <w:ind w:left="360"/>
        <w:rPr>
          <w:rFonts w:ascii="Century Gothic" w:hAnsi="Century Gothic" w:cstheme="minorHAnsi"/>
          <w:sz w:val="24"/>
          <w:szCs w:val="24"/>
        </w:rPr>
      </w:pPr>
      <w:r w:rsidRPr="00046CC4">
        <w:rPr>
          <w:rFonts w:ascii="Century Gothic" w:hAnsi="Century Gothic" w:cstheme="minorHAnsi"/>
          <w:sz w:val="24"/>
          <w:szCs w:val="24"/>
        </w:rPr>
        <w:t>Since AECOM might no longer be needed to produce a brief for the Dale Camp the possibility of having them work on a Design Guide, at least for certain areas of the Parish, was discussed.</w:t>
      </w:r>
    </w:p>
    <w:p w:rsidR="00327009" w:rsidRPr="00046CC4" w:rsidRDefault="0024796F" w:rsidP="00142095">
      <w:pPr>
        <w:spacing w:after="120"/>
        <w:ind w:left="360"/>
        <w:rPr>
          <w:rFonts w:ascii="Century Gothic" w:hAnsi="Century Gothic" w:cstheme="minorHAnsi"/>
          <w:sz w:val="24"/>
          <w:szCs w:val="24"/>
        </w:rPr>
      </w:pPr>
      <w:r w:rsidRPr="00046CC4">
        <w:rPr>
          <w:rFonts w:ascii="Century Gothic" w:hAnsi="Century Gothic" w:cstheme="minorHAnsi"/>
          <w:sz w:val="24"/>
          <w:szCs w:val="24"/>
        </w:rPr>
        <w:t xml:space="preserve">David Evans also noted that, in the light of advice received, the policies on green space need to be revisited. He was not clear how the designation of </w:t>
      </w:r>
      <w:r w:rsidR="00327009" w:rsidRPr="00046CC4">
        <w:rPr>
          <w:rFonts w:ascii="Century Gothic" w:hAnsi="Century Gothic" w:cstheme="minorHAnsi"/>
          <w:sz w:val="24"/>
          <w:szCs w:val="24"/>
        </w:rPr>
        <w:t>“open space” in the CW&amp;</w:t>
      </w:r>
      <w:r w:rsidRPr="00046CC4">
        <w:rPr>
          <w:rFonts w:ascii="Century Gothic" w:hAnsi="Century Gothic" w:cstheme="minorHAnsi"/>
          <w:sz w:val="24"/>
          <w:szCs w:val="24"/>
        </w:rPr>
        <w:t>C Local Plan</w:t>
      </w:r>
      <w:r w:rsidR="00327009" w:rsidRPr="00046CC4">
        <w:rPr>
          <w:rFonts w:ascii="Century Gothic" w:hAnsi="Century Gothic" w:cstheme="minorHAnsi"/>
          <w:sz w:val="24"/>
          <w:szCs w:val="24"/>
        </w:rPr>
        <w:t xml:space="preserve"> related to the possible designation of </w:t>
      </w:r>
      <w:r w:rsidRPr="00046CC4">
        <w:rPr>
          <w:rFonts w:ascii="Century Gothic" w:hAnsi="Century Gothic" w:cstheme="minorHAnsi"/>
          <w:sz w:val="24"/>
          <w:szCs w:val="24"/>
        </w:rPr>
        <w:t>“Local Green Space” in an NDP</w:t>
      </w:r>
      <w:r w:rsidR="00327009" w:rsidRPr="00046CC4">
        <w:rPr>
          <w:rFonts w:ascii="Century Gothic" w:hAnsi="Century Gothic" w:cstheme="minorHAnsi"/>
          <w:sz w:val="24"/>
          <w:szCs w:val="24"/>
        </w:rPr>
        <w:t>. Cllr Jill Houlbrook offered to ask for guidance from CW&amp;C officers.</w:t>
      </w:r>
    </w:p>
    <w:p w:rsidR="0024796F" w:rsidRPr="00046CC4" w:rsidRDefault="00327009" w:rsidP="00142095">
      <w:pPr>
        <w:spacing w:after="120"/>
        <w:ind w:left="360"/>
        <w:rPr>
          <w:rFonts w:ascii="Century Gothic" w:hAnsi="Century Gothic" w:cstheme="minorHAnsi"/>
          <w:sz w:val="24"/>
          <w:szCs w:val="24"/>
        </w:rPr>
      </w:pPr>
      <w:r w:rsidRPr="00046CC4">
        <w:rPr>
          <w:rFonts w:ascii="Century Gothic" w:hAnsi="Century Gothic" w:cstheme="minorHAnsi"/>
          <w:b/>
          <w:i/>
          <w:sz w:val="24"/>
          <w:szCs w:val="24"/>
        </w:rPr>
        <w:t>Action JH</w:t>
      </w:r>
      <w:r w:rsidR="0024796F" w:rsidRPr="00046CC4">
        <w:rPr>
          <w:rFonts w:ascii="Century Gothic" w:hAnsi="Century Gothic" w:cstheme="minorHAnsi"/>
          <w:sz w:val="24"/>
          <w:szCs w:val="24"/>
        </w:rPr>
        <w:t xml:space="preserve"> </w:t>
      </w:r>
    </w:p>
    <w:p w:rsidR="007939A5" w:rsidRPr="00046CC4" w:rsidRDefault="007939A5" w:rsidP="003F3D79">
      <w:pPr>
        <w:pStyle w:val="ListParagraph"/>
        <w:numPr>
          <w:ilvl w:val="0"/>
          <w:numId w:val="6"/>
        </w:numPr>
        <w:spacing w:after="120"/>
        <w:contextualSpacing w:val="0"/>
        <w:rPr>
          <w:rFonts w:ascii="Century Gothic" w:hAnsi="Century Gothic" w:cstheme="minorHAnsi"/>
          <w:b/>
          <w:sz w:val="24"/>
          <w:szCs w:val="24"/>
        </w:rPr>
      </w:pPr>
      <w:r w:rsidRPr="00046CC4">
        <w:rPr>
          <w:rFonts w:ascii="Century Gothic" w:hAnsi="Century Gothic" w:cstheme="minorHAnsi"/>
          <w:b/>
          <w:sz w:val="24"/>
          <w:szCs w:val="24"/>
        </w:rPr>
        <w:t>Cycle routes</w:t>
      </w:r>
    </w:p>
    <w:p w:rsidR="00327009" w:rsidRPr="00046CC4" w:rsidRDefault="00327009" w:rsidP="00327009">
      <w:pPr>
        <w:spacing w:after="120"/>
        <w:ind w:left="360"/>
        <w:rPr>
          <w:rFonts w:ascii="Century Gothic" w:hAnsi="Century Gothic" w:cstheme="minorHAnsi"/>
          <w:sz w:val="24"/>
          <w:szCs w:val="24"/>
        </w:rPr>
      </w:pPr>
      <w:r w:rsidRPr="00046CC4">
        <w:rPr>
          <w:rFonts w:ascii="Century Gothic" w:hAnsi="Century Gothic" w:cstheme="minorHAnsi"/>
          <w:sz w:val="24"/>
          <w:szCs w:val="24"/>
        </w:rPr>
        <w:t xml:space="preserve">Cllr Jill Houlbrook reported that the proposed cycle lane on Liverpool Road was being re-thought following </w:t>
      </w:r>
      <w:proofErr w:type="gramStart"/>
      <w:r w:rsidRPr="00046CC4">
        <w:rPr>
          <w:rFonts w:ascii="Century Gothic" w:hAnsi="Century Gothic" w:cstheme="minorHAnsi"/>
          <w:sz w:val="24"/>
          <w:szCs w:val="24"/>
        </w:rPr>
        <w:t>local residents</w:t>
      </w:r>
      <w:proofErr w:type="gramEnd"/>
      <w:r w:rsidRPr="00046CC4">
        <w:rPr>
          <w:rFonts w:ascii="Century Gothic" w:hAnsi="Century Gothic" w:cstheme="minorHAnsi"/>
          <w:sz w:val="24"/>
          <w:szCs w:val="24"/>
        </w:rPr>
        <w:t>’ objections.</w:t>
      </w:r>
    </w:p>
    <w:p w:rsidR="00327009" w:rsidRPr="00046CC4" w:rsidRDefault="00327009" w:rsidP="00327009">
      <w:pPr>
        <w:spacing w:after="120"/>
        <w:ind w:left="360"/>
        <w:rPr>
          <w:rFonts w:ascii="Century Gothic" w:hAnsi="Century Gothic" w:cstheme="minorHAnsi"/>
          <w:sz w:val="24"/>
          <w:szCs w:val="24"/>
        </w:rPr>
      </w:pPr>
      <w:r w:rsidRPr="00046CC4">
        <w:rPr>
          <w:rFonts w:ascii="Century Gothic" w:hAnsi="Century Gothic" w:cstheme="minorHAnsi"/>
          <w:sz w:val="24"/>
          <w:szCs w:val="24"/>
        </w:rPr>
        <w:t>John Every was working to map the key routes where improving cycling facilities and safety would be most valuable and it was agreed that he be invited to the next SG meeting to report progress.</w:t>
      </w:r>
    </w:p>
    <w:p w:rsidR="00327009" w:rsidRPr="00046CC4" w:rsidRDefault="00327009" w:rsidP="00327009">
      <w:pPr>
        <w:spacing w:after="120"/>
        <w:ind w:left="360"/>
        <w:rPr>
          <w:rFonts w:ascii="Century Gothic" w:hAnsi="Century Gothic" w:cstheme="minorHAnsi"/>
          <w:b/>
          <w:i/>
          <w:sz w:val="24"/>
          <w:szCs w:val="24"/>
        </w:rPr>
      </w:pPr>
      <w:r w:rsidRPr="00046CC4">
        <w:rPr>
          <w:rFonts w:ascii="Century Gothic" w:hAnsi="Century Gothic" w:cstheme="minorHAnsi"/>
          <w:b/>
          <w:i/>
          <w:sz w:val="24"/>
          <w:szCs w:val="24"/>
        </w:rPr>
        <w:t>Action JE</w:t>
      </w:r>
    </w:p>
    <w:p w:rsidR="007939A5" w:rsidRPr="00046CC4" w:rsidRDefault="007939A5" w:rsidP="003F3D79">
      <w:pPr>
        <w:pStyle w:val="ListParagraph"/>
        <w:numPr>
          <w:ilvl w:val="0"/>
          <w:numId w:val="6"/>
        </w:numPr>
        <w:spacing w:after="120"/>
        <w:contextualSpacing w:val="0"/>
        <w:rPr>
          <w:rFonts w:ascii="Century Gothic" w:hAnsi="Century Gothic" w:cstheme="minorHAnsi"/>
          <w:b/>
          <w:sz w:val="24"/>
          <w:szCs w:val="24"/>
        </w:rPr>
      </w:pPr>
      <w:r w:rsidRPr="00046CC4">
        <w:rPr>
          <w:rFonts w:ascii="Century Gothic" w:hAnsi="Century Gothic" w:cstheme="minorHAnsi"/>
          <w:b/>
          <w:sz w:val="24"/>
          <w:szCs w:val="24"/>
        </w:rPr>
        <w:t>Economic Policy</w:t>
      </w:r>
    </w:p>
    <w:p w:rsidR="00327009" w:rsidRPr="00046CC4" w:rsidRDefault="00327009" w:rsidP="00327009">
      <w:pPr>
        <w:spacing w:after="120"/>
        <w:ind w:left="360"/>
        <w:rPr>
          <w:rFonts w:ascii="Century Gothic" w:hAnsi="Century Gothic" w:cstheme="minorHAnsi"/>
          <w:sz w:val="24"/>
          <w:szCs w:val="24"/>
        </w:rPr>
      </w:pPr>
      <w:r w:rsidRPr="00046CC4">
        <w:rPr>
          <w:rFonts w:ascii="Century Gothic" w:hAnsi="Century Gothic" w:cstheme="minorHAnsi"/>
          <w:sz w:val="24"/>
          <w:szCs w:val="24"/>
        </w:rPr>
        <w:t>There was discussion around the feasibility of the policy with respect to hot-food take-aways. It was agreed to ask John Heselwood whether such policies had been successfully introduced in other NDPs.</w:t>
      </w:r>
    </w:p>
    <w:p w:rsidR="00327009" w:rsidRPr="00046CC4" w:rsidRDefault="00327009" w:rsidP="00327009">
      <w:pPr>
        <w:spacing w:after="120"/>
        <w:ind w:left="360"/>
        <w:rPr>
          <w:rFonts w:ascii="Century Gothic" w:hAnsi="Century Gothic" w:cstheme="minorHAnsi"/>
          <w:sz w:val="24"/>
          <w:szCs w:val="24"/>
        </w:rPr>
      </w:pPr>
      <w:r w:rsidRPr="00046CC4">
        <w:rPr>
          <w:rFonts w:ascii="Century Gothic" w:hAnsi="Century Gothic" w:cstheme="minorHAnsi"/>
          <w:b/>
          <w:i/>
          <w:sz w:val="24"/>
          <w:szCs w:val="24"/>
        </w:rPr>
        <w:t>Action JE</w:t>
      </w:r>
      <w:r w:rsidRPr="00046CC4">
        <w:rPr>
          <w:rFonts w:ascii="Century Gothic" w:hAnsi="Century Gothic" w:cstheme="minorHAnsi"/>
          <w:sz w:val="24"/>
          <w:szCs w:val="24"/>
        </w:rPr>
        <w:t xml:space="preserve"> </w:t>
      </w:r>
    </w:p>
    <w:p w:rsidR="007939A5" w:rsidRPr="00046CC4" w:rsidRDefault="007939A5" w:rsidP="003F3D79">
      <w:pPr>
        <w:pStyle w:val="ListParagraph"/>
        <w:numPr>
          <w:ilvl w:val="0"/>
          <w:numId w:val="6"/>
        </w:numPr>
        <w:spacing w:after="120"/>
        <w:contextualSpacing w:val="0"/>
        <w:rPr>
          <w:rFonts w:ascii="Century Gothic" w:hAnsi="Century Gothic" w:cstheme="minorHAnsi"/>
          <w:b/>
          <w:sz w:val="24"/>
          <w:szCs w:val="24"/>
        </w:rPr>
      </w:pPr>
      <w:r w:rsidRPr="00046CC4">
        <w:rPr>
          <w:rFonts w:ascii="Century Gothic" w:hAnsi="Century Gothic" w:cstheme="minorHAnsi"/>
          <w:b/>
          <w:sz w:val="24"/>
          <w:szCs w:val="24"/>
        </w:rPr>
        <w:t>Community facilities</w:t>
      </w:r>
    </w:p>
    <w:p w:rsidR="00327009" w:rsidRPr="00046CC4" w:rsidRDefault="00327009" w:rsidP="00327009">
      <w:pPr>
        <w:spacing w:after="120"/>
        <w:ind w:left="360"/>
        <w:rPr>
          <w:rFonts w:ascii="Century Gothic" w:hAnsi="Century Gothic" w:cstheme="minorHAnsi"/>
          <w:sz w:val="24"/>
          <w:szCs w:val="24"/>
        </w:rPr>
      </w:pPr>
      <w:r w:rsidRPr="00046CC4">
        <w:rPr>
          <w:rFonts w:ascii="Century Gothic" w:hAnsi="Century Gothic" w:cstheme="minorHAnsi"/>
          <w:sz w:val="24"/>
          <w:szCs w:val="24"/>
        </w:rPr>
        <w:t>Cllr Houlbrook reported that the future use of the Youth Club building and site was still under consideration by CW&amp;C.</w:t>
      </w:r>
    </w:p>
    <w:p w:rsidR="007939A5" w:rsidRPr="00046CC4" w:rsidRDefault="007939A5" w:rsidP="003F3D79">
      <w:pPr>
        <w:pStyle w:val="ListParagraph"/>
        <w:numPr>
          <w:ilvl w:val="0"/>
          <w:numId w:val="6"/>
        </w:numPr>
        <w:spacing w:after="120"/>
        <w:contextualSpacing w:val="0"/>
        <w:rPr>
          <w:rFonts w:ascii="Century Gothic" w:hAnsi="Century Gothic" w:cstheme="minorHAnsi"/>
          <w:b/>
          <w:sz w:val="24"/>
          <w:szCs w:val="24"/>
        </w:rPr>
      </w:pPr>
      <w:r w:rsidRPr="00046CC4">
        <w:rPr>
          <w:rFonts w:ascii="Century Gothic" w:hAnsi="Century Gothic" w:cstheme="minorHAnsi"/>
          <w:b/>
          <w:sz w:val="24"/>
          <w:szCs w:val="24"/>
        </w:rPr>
        <w:t>CIL priorities</w:t>
      </w:r>
    </w:p>
    <w:p w:rsidR="007939A5" w:rsidRPr="00046CC4" w:rsidRDefault="00046CC4" w:rsidP="00046CC4">
      <w:pPr>
        <w:spacing w:after="120"/>
        <w:ind w:left="360"/>
        <w:rPr>
          <w:rFonts w:ascii="Century Gothic" w:hAnsi="Century Gothic" w:cstheme="minorHAnsi"/>
          <w:sz w:val="24"/>
          <w:szCs w:val="24"/>
        </w:rPr>
      </w:pPr>
      <w:r w:rsidRPr="00046CC4">
        <w:rPr>
          <w:rFonts w:ascii="Century Gothic" w:hAnsi="Century Gothic" w:cstheme="minorHAnsi"/>
          <w:sz w:val="24"/>
          <w:szCs w:val="24"/>
        </w:rPr>
        <w:t>The meeting agreed that the local priorities for the use of CIL monies should be investment in community facilities and in cycling infrastructure.</w:t>
      </w:r>
    </w:p>
    <w:p w:rsidR="007939A5" w:rsidRPr="00046CC4" w:rsidRDefault="007939A5" w:rsidP="007939A5">
      <w:pPr>
        <w:spacing w:after="120"/>
        <w:rPr>
          <w:rFonts w:ascii="Century Gothic" w:hAnsi="Century Gothic" w:cstheme="minorHAnsi"/>
          <w:b/>
          <w:sz w:val="24"/>
          <w:szCs w:val="24"/>
        </w:rPr>
      </w:pPr>
      <w:r w:rsidRPr="00046CC4">
        <w:rPr>
          <w:rFonts w:ascii="Century Gothic" w:hAnsi="Century Gothic" w:cstheme="minorHAnsi"/>
          <w:b/>
          <w:sz w:val="24"/>
          <w:szCs w:val="24"/>
        </w:rPr>
        <w:lastRenderedPageBreak/>
        <w:t>7. NDP PRESENTATION TO NEW PARISH COUNCIL</w:t>
      </w:r>
    </w:p>
    <w:p w:rsidR="007939A5" w:rsidRPr="00046CC4" w:rsidRDefault="00046CC4" w:rsidP="007939A5">
      <w:pPr>
        <w:spacing w:after="120"/>
        <w:rPr>
          <w:rFonts w:ascii="Century Gothic" w:hAnsi="Century Gothic" w:cstheme="minorHAnsi"/>
          <w:sz w:val="24"/>
          <w:szCs w:val="24"/>
        </w:rPr>
      </w:pPr>
      <w:r w:rsidRPr="00046CC4">
        <w:rPr>
          <w:rFonts w:ascii="Century Gothic" w:hAnsi="Century Gothic" w:cstheme="minorHAnsi"/>
          <w:sz w:val="24"/>
          <w:szCs w:val="24"/>
        </w:rPr>
        <w:t xml:space="preserve">It was agreed to make a presentation to the </w:t>
      </w:r>
      <w:r w:rsidR="007939A5" w:rsidRPr="00046CC4">
        <w:rPr>
          <w:rFonts w:ascii="Century Gothic" w:hAnsi="Century Gothic" w:cstheme="minorHAnsi"/>
          <w:sz w:val="24"/>
          <w:szCs w:val="24"/>
        </w:rPr>
        <w:t>1</w:t>
      </w:r>
      <w:r w:rsidR="007939A5" w:rsidRPr="00046CC4">
        <w:rPr>
          <w:rFonts w:ascii="Century Gothic" w:hAnsi="Century Gothic" w:cstheme="minorHAnsi"/>
          <w:sz w:val="24"/>
          <w:szCs w:val="24"/>
          <w:vertAlign w:val="superscript"/>
        </w:rPr>
        <w:t>st</w:t>
      </w:r>
      <w:r w:rsidR="007939A5" w:rsidRPr="00046CC4">
        <w:rPr>
          <w:rFonts w:ascii="Century Gothic" w:hAnsi="Century Gothic" w:cstheme="minorHAnsi"/>
          <w:sz w:val="24"/>
          <w:szCs w:val="24"/>
        </w:rPr>
        <w:t xml:space="preserve"> July P</w:t>
      </w:r>
      <w:r w:rsidRPr="00046CC4">
        <w:rPr>
          <w:rFonts w:ascii="Century Gothic" w:hAnsi="Century Gothic" w:cstheme="minorHAnsi"/>
          <w:sz w:val="24"/>
          <w:szCs w:val="24"/>
        </w:rPr>
        <w:t xml:space="preserve">arish </w:t>
      </w:r>
      <w:r w:rsidR="007939A5" w:rsidRPr="00046CC4">
        <w:rPr>
          <w:rFonts w:ascii="Century Gothic" w:hAnsi="Century Gothic" w:cstheme="minorHAnsi"/>
          <w:sz w:val="24"/>
          <w:szCs w:val="24"/>
        </w:rPr>
        <w:t>C</w:t>
      </w:r>
      <w:r w:rsidRPr="00046CC4">
        <w:rPr>
          <w:rFonts w:ascii="Century Gothic" w:hAnsi="Century Gothic" w:cstheme="minorHAnsi"/>
          <w:sz w:val="24"/>
          <w:szCs w:val="24"/>
        </w:rPr>
        <w:t>ouncil</w:t>
      </w:r>
      <w:r w:rsidR="007939A5" w:rsidRPr="00046CC4">
        <w:rPr>
          <w:rFonts w:ascii="Century Gothic" w:hAnsi="Century Gothic" w:cstheme="minorHAnsi"/>
          <w:sz w:val="24"/>
          <w:szCs w:val="24"/>
        </w:rPr>
        <w:t xml:space="preserve"> meeting</w:t>
      </w:r>
      <w:r w:rsidRPr="00046CC4">
        <w:rPr>
          <w:rFonts w:ascii="Century Gothic" w:hAnsi="Century Gothic" w:cstheme="minorHAnsi"/>
          <w:sz w:val="24"/>
          <w:szCs w:val="24"/>
        </w:rPr>
        <w:t xml:space="preserve"> and that the PowerPoint presentation would need to be updated.</w:t>
      </w:r>
    </w:p>
    <w:p w:rsidR="00046CC4" w:rsidRPr="00046CC4" w:rsidRDefault="00046CC4" w:rsidP="007939A5">
      <w:pPr>
        <w:spacing w:after="120"/>
        <w:rPr>
          <w:rFonts w:ascii="Century Gothic" w:hAnsi="Century Gothic" w:cstheme="minorHAnsi"/>
          <w:b/>
          <w:i/>
          <w:sz w:val="24"/>
          <w:szCs w:val="24"/>
        </w:rPr>
      </w:pPr>
      <w:r w:rsidRPr="00046CC4">
        <w:rPr>
          <w:rFonts w:ascii="Century Gothic" w:hAnsi="Century Gothic" w:cstheme="minorHAnsi"/>
          <w:b/>
          <w:i/>
          <w:sz w:val="24"/>
          <w:szCs w:val="24"/>
        </w:rPr>
        <w:t>Action JE, DE</w:t>
      </w:r>
    </w:p>
    <w:p w:rsidR="007939A5" w:rsidRPr="00046CC4" w:rsidRDefault="007939A5" w:rsidP="007939A5">
      <w:pPr>
        <w:spacing w:after="120"/>
        <w:rPr>
          <w:rFonts w:ascii="Century Gothic" w:hAnsi="Century Gothic" w:cstheme="minorHAnsi"/>
          <w:b/>
          <w:sz w:val="24"/>
          <w:szCs w:val="24"/>
        </w:rPr>
      </w:pPr>
      <w:r w:rsidRPr="00046CC4">
        <w:rPr>
          <w:rFonts w:ascii="Century Gothic" w:hAnsi="Century Gothic" w:cstheme="minorHAnsi"/>
          <w:b/>
          <w:sz w:val="24"/>
          <w:szCs w:val="24"/>
        </w:rPr>
        <w:t>8. DATE AND TIME OF THE NEXT MEETING.</w:t>
      </w:r>
    </w:p>
    <w:p w:rsidR="00046CC4" w:rsidRPr="00046CC4" w:rsidRDefault="00046CC4" w:rsidP="00046CC4">
      <w:pPr>
        <w:rPr>
          <w:rFonts w:ascii="Century Gothic" w:hAnsi="Century Gothic" w:cstheme="minorHAnsi"/>
          <w:sz w:val="22"/>
          <w:szCs w:val="22"/>
        </w:rPr>
      </w:pPr>
      <w:r w:rsidRPr="00046CC4">
        <w:rPr>
          <w:rFonts w:ascii="Century Gothic" w:hAnsi="Century Gothic" w:cstheme="minorHAnsi"/>
          <w:sz w:val="22"/>
          <w:szCs w:val="22"/>
        </w:rPr>
        <w:t xml:space="preserve">The date of the next meeting was confirmed as </w:t>
      </w:r>
      <w:r w:rsidRPr="00046CC4">
        <w:rPr>
          <w:rFonts w:ascii="Century Gothic" w:hAnsi="Century Gothic" w:cstheme="minorHAnsi"/>
          <w:b/>
          <w:sz w:val="22"/>
          <w:szCs w:val="22"/>
        </w:rPr>
        <w:t>Mon 29</w:t>
      </w:r>
      <w:r w:rsidRPr="00046CC4">
        <w:rPr>
          <w:rFonts w:ascii="Century Gothic" w:hAnsi="Century Gothic" w:cstheme="minorHAnsi"/>
          <w:b/>
          <w:sz w:val="22"/>
          <w:szCs w:val="22"/>
          <w:vertAlign w:val="superscript"/>
        </w:rPr>
        <w:t>th</w:t>
      </w:r>
      <w:r w:rsidRPr="00046CC4">
        <w:rPr>
          <w:rFonts w:ascii="Century Gothic" w:hAnsi="Century Gothic" w:cstheme="minorHAnsi"/>
          <w:b/>
          <w:sz w:val="22"/>
          <w:szCs w:val="22"/>
        </w:rPr>
        <w:t xml:space="preserve"> July at 7.30 pm at the Pavilion</w:t>
      </w:r>
      <w:r w:rsidRPr="00046CC4">
        <w:rPr>
          <w:rFonts w:ascii="Century Gothic" w:hAnsi="Century Gothic" w:cstheme="minorHAnsi"/>
          <w:sz w:val="22"/>
          <w:szCs w:val="22"/>
        </w:rPr>
        <w:t>.</w:t>
      </w:r>
    </w:p>
    <w:p w:rsidR="007939A5" w:rsidRPr="00046CC4" w:rsidRDefault="007939A5" w:rsidP="007939A5">
      <w:pPr>
        <w:spacing w:after="120"/>
        <w:rPr>
          <w:rFonts w:ascii="Century Gothic" w:hAnsi="Century Gothic" w:cstheme="minorHAnsi"/>
          <w:b/>
          <w:sz w:val="24"/>
          <w:szCs w:val="24"/>
        </w:rPr>
      </w:pPr>
    </w:p>
    <w:sectPr w:rsidR="007939A5" w:rsidRPr="00046CC4" w:rsidSect="00046CC4">
      <w:pgSz w:w="11906" w:h="16838"/>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stenBold">
    <w:altName w:val="Calibri"/>
    <w:charset w:val="00"/>
    <w:family w:val="auto"/>
    <w:pitch w:val="default"/>
    <w:sig w:usb0="00000003" w:usb1="00000000" w:usb2="00000000" w:usb3="00000000" w:csb0="00000001" w:csb1="00000000"/>
  </w:font>
  <w:font w:name="Bright">
    <w:altName w:val="Times New Roman"/>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7E35"/>
    <w:multiLevelType w:val="hybridMultilevel"/>
    <w:tmpl w:val="C736F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F3039"/>
    <w:multiLevelType w:val="hybridMultilevel"/>
    <w:tmpl w:val="B1B2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2941AA"/>
    <w:multiLevelType w:val="hybridMultilevel"/>
    <w:tmpl w:val="9BEAE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615AB6"/>
    <w:multiLevelType w:val="multilevel"/>
    <w:tmpl w:val="B08A177A"/>
    <w:lvl w:ilvl="0">
      <w:start w:val="1"/>
      <w:numFmt w:val="lowerLetter"/>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5FE81252"/>
    <w:multiLevelType w:val="hybridMultilevel"/>
    <w:tmpl w:val="0228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8E4924"/>
    <w:multiLevelType w:val="hybridMultilevel"/>
    <w:tmpl w:val="6EDEBE2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4CB3"/>
    <w:rsid w:val="0001336B"/>
    <w:rsid w:val="000339C2"/>
    <w:rsid w:val="00046CC4"/>
    <w:rsid w:val="00056009"/>
    <w:rsid w:val="00065999"/>
    <w:rsid w:val="000A487B"/>
    <w:rsid w:val="000C1281"/>
    <w:rsid w:val="000C77F7"/>
    <w:rsid w:val="00142095"/>
    <w:rsid w:val="00151791"/>
    <w:rsid w:val="00157DB4"/>
    <w:rsid w:val="00162440"/>
    <w:rsid w:val="001850CA"/>
    <w:rsid w:val="00186BA0"/>
    <w:rsid w:val="001C2BA5"/>
    <w:rsid w:val="001F1CF7"/>
    <w:rsid w:val="0024796F"/>
    <w:rsid w:val="00250449"/>
    <w:rsid w:val="002659CC"/>
    <w:rsid w:val="0027397E"/>
    <w:rsid w:val="00294CD5"/>
    <w:rsid w:val="002C6001"/>
    <w:rsid w:val="002E2706"/>
    <w:rsid w:val="002E7C97"/>
    <w:rsid w:val="002F03D7"/>
    <w:rsid w:val="003162F4"/>
    <w:rsid w:val="00327009"/>
    <w:rsid w:val="00382CD2"/>
    <w:rsid w:val="003B383A"/>
    <w:rsid w:val="003C0B7C"/>
    <w:rsid w:val="003C13B0"/>
    <w:rsid w:val="003C7079"/>
    <w:rsid w:val="003F3D79"/>
    <w:rsid w:val="00421D56"/>
    <w:rsid w:val="00430D2F"/>
    <w:rsid w:val="00432821"/>
    <w:rsid w:val="0044111E"/>
    <w:rsid w:val="00445124"/>
    <w:rsid w:val="00454817"/>
    <w:rsid w:val="00464306"/>
    <w:rsid w:val="00490A81"/>
    <w:rsid w:val="004B2CC3"/>
    <w:rsid w:val="00531041"/>
    <w:rsid w:val="00533A39"/>
    <w:rsid w:val="005555E9"/>
    <w:rsid w:val="005667DC"/>
    <w:rsid w:val="00572E6F"/>
    <w:rsid w:val="00614C6A"/>
    <w:rsid w:val="006223DD"/>
    <w:rsid w:val="00633A05"/>
    <w:rsid w:val="00633E75"/>
    <w:rsid w:val="006766B3"/>
    <w:rsid w:val="00752229"/>
    <w:rsid w:val="00781693"/>
    <w:rsid w:val="007939A5"/>
    <w:rsid w:val="007A1F11"/>
    <w:rsid w:val="007B2616"/>
    <w:rsid w:val="007B2621"/>
    <w:rsid w:val="007E00DF"/>
    <w:rsid w:val="007E6905"/>
    <w:rsid w:val="008174D7"/>
    <w:rsid w:val="00867C5C"/>
    <w:rsid w:val="00890A79"/>
    <w:rsid w:val="008A591F"/>
    <w:rsid w:val="008B0370"/>
    <w:rsid w:val="008D7503"/>
    <w:rsid w:val="008E0F93"/>
    <w:rsid w:val="00907F4D"/>
    <w:rsid w:val="00914C1B"/>
    <w:rsid w:val="00940ADB"/>
    <w:rsid w:val="00950466"/>
    <w:rsid w:val="00950A45"/>
    <w:rsid w:val="009A4CB3"/>
    <w:rsid w:val="009B5FF3"/>
    <w:rsid w:val="009C2CA8"/>
    <w:rsid w:val="009F06DD"/>
    <w:rsid w:val="009F5587"/>
    <w:rsid w:val="00A123C7"/>
    <w:rsid w:val="00A64B5D"/>
    <w:rsid w:val="00AE38AC"/>
    <w:rsid w:val="00AF018B"/>
    <w:rsid w:val="00B15967"/>
    <w:rsid w:val="00B30031"/>
    <w:rsid w:val="00B3035B"/>
    <w:rsid w:val="00B72BA6"/>
    <w:rsid w:val="00BC3269"/>
    <w:rsid w:val="00BE076A"/>
    <w:rsid w:val="00BE4255"/>
    <w:rsid w:val="00BF1333"/>
    <w:rsid w:val="00C053F3"/>
    <w:rsid w:val="00C4312F"/>
    <w:rsid w:val="00CA3557"/>
    <w:rsid w:val="00CB0E72"/>
    <w:rsid w:val="00D2086B"/>
    <w:rsid w:val="00D33E16"/>
    <w:rsid w:val="00D34626"/>
    <w:rsid w:val="00D47289"/>
    <w:rsid w:val="00D8704D"/>
    <w:rsid w:val="00DB00EA"/>
    <w:rsid w:val="00E42061"/>
    <w:rsid w:val="00E575CA"/>
    <w:rsid w:val="00E76F77"/>
    <w:rsid w:val="00E86175"/>
    <w:rsid w:val="00EB01E2"/>
    <w:rsid w:val="00F16E14"/>
    <w:rsid w:val="00F33160"/>
    <w:rsid w:val="00F40344"/>
    <w:rsid w:val="00F91520"/>
    <w:rsid w:val="00FA0CE9"/>
    <w:rsid w:val="00FB4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6C430-DC83-4B03-A5A6-2B4C7298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CB3"/>
    <w:pPr>
      <w:spacing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9A4CB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A4CB3"/>
    <w:rPr>
      <w:rFonts w:ascii="WistenBold" w:eastAsia="Times New Roman" w:hAnsi="WistenBold" w:cs="Times New Roman"/>
      <w:b/>
      <w:bCs/>
      <w:i/>
      <w:iCs/>
      <w:sz w:val="26"/>
      <w:szCs w:val="26"/>
      <w:lang w:eastAsia="en-GB"/>
    </w:rPr>
  </w:style>
  <w:style w:type="character" w:styleId="Hyperlink">
    <w:name w:val="Hyperlink"/>
    <w:rsid w:val="009A4CB3"/>
    <w:rPr>
      <w:color w:val="0000FF"/>
      <w:u w:val="single"/>
    </w:rPr>
  </w:style>
  <w:style w:type="paragraph" w:styleId="BodyText">
    <w:name w:val="Body Text"/>
    <w:basedOn w:val="Normal"/>
    <w:link w:val="BodyTextChar"/>
    <w:rsid w:val="009A4CB3"/>
    <w:pPr>
      <w:jc w:val="center"/>
    </w:pPr>
    <w:rPr>
      <w:rFonts w:ascii="Bright" w:hAnsi="Bright"/>
      <w:b/>
      <w:sz w:val="44"/>
    </w:rPr>
  </w:style>
  <w:style w:type="character" w:customStyle="1" w:styleId="BodyTextChar">
    <w:name w:val="Body Text Char"/>
    <w:basedOn w:val="DefaultParagraphFont"/>
    <w:link w:val="BodyText"/>
    <w:rsid w:val="009A4CB3"/>
    <w:rPr>
      <w:rFonts w:ascii="Bright" w:eastAsia="Times New Roman" w:hAnsi="Bright" w:cs="Times New Roman"/>
      <w:b/>
      <w:sz w:val="44"/>
      <w:szCs w:val="20"/>
      <w:lang w:eastAsia="en-GB"/>
    </w:rPr>
  </w:style>
  <w:style w:type="paragraph" w:styleId="Footer">
    <w:name w:val="footer"/>
    <w:basedOn w:val="Normal"/>
    <w:link w:val="FooterChar"/>
    <w:rsid w:val="009A4CB3"/>
    <w:pPr>
      <w:tabs>
        <w:tab w:val="center" w:pos="4153"/>
        <w:tab w:val="right" w:pos="8306"/>
      </w:tabs>
    </w:pPr>
  </w:style>
  <w:style w:type="character" w:customStyle="1" w:styleId="FooterChar">
    <w:name w:val="Footer Char"/>
    <w:basedOn w:val="DefaultParagraphFont"/>
    <w:link w:val="Footer"/>
    <w:rsid w:val="009A4CB3"/>
    <w:rPr>
      <w:rFonts w:ascii="WistenBold" w:eastAsia="Times New Roman" w:hAnsi="WistenBold" w:cs="Times New Roman"/>
      <w:sz w:val="20"/>
      <w:szCs w:val="20"/>
      <w:lang w:eastAsia="en-GB"/>
    </w:rPr>
  </w:style>
  <w:style w:type="paragraph" w:styleId="BalloonText">
    <w:name w:val="Balloon Text"/>
    <w:basedOn w:val="Normal"/>
    <w:link w:val="BalloonTextChar"/>
    <w:uiPriority w:val="99"/>
    <w:semiHidden/>
    <w:unhideWhenUsed/>
    <w:rsid w:val="009A4CB3"/>
    <w:rPr>
      <w:rFonts w:ascii="Tahoma" w:hAnsi="Tahoma" w:cs="Tahoma"/>
      <w:sz w:val="16"/>
      <w:szCs w:val="16"/>
    </w:rPr>
  </w:style>
  <w:style w:type="character" w:customStyle="1" w:styleId="BalloonTextChar">
    <w:name w:val="Balloon Text Char"/>
    <w:basedOn w:val="DefaultParagraphFont"/>
    <w:link w:val="BalloonText"/>
    <w:uiPriority w:val="99"/>
    <w:semiHidden/>
    <w:rsid w:val="009A4CB3"/>
    <w:rPr>
      <w:rFonts w:ascii="Tahoma" w:eastAsia="Times New Roman" w:hAnsi="Tahoma" w:cs="Tahoma"/>
      <w:sz w:val="16"/>
      <w:szCs w:val="16"/>
      <w:lang w:eastAsia="en-GB"/>
    </w:rPr>
  </w:style>
  <w:style w:type="character" w:customStyle="1" w:styleId="UnresolvedMention1">
    <w:name w:val="Unresolved Mention1"/>
    <w:basedOn w:val="DefaultParagraphFont"/>
    <w:uiPriority w:val="99"/>
    <w:semiHidden/>
    <w:unhideWhenUsed/>
    <w:rsid w:val="003C13B0"/>
    <w:rPr>
      <w:color w:val="808080"/>
      <w:shd w:val="clear" w:color="auto" w:fill="E6E6E6"/>
    </w:rPr>
  </w:style>
  <w:style w:type="character" w:customStyle="1" w:styleId="UnresolvedMention2">
    <w:name w:val="Unresolved Mention2"/>
    <w:basedOn w:val="DefaultParagraphFont"/>
    <w:uiPriority w:val="99"/>
    <w:semiHidden/>
    <w:unhideWhenUsed/>
    <w:rsid w:val="00382CD2"/>
    <w:rPr>
      <w:color w:val="808080"/>
      <w:shd w:val="clear" w:color="auto" w:fill="E6E6E6"/>
    </w:rPr>
  </w:style>
  <w:style w:type="paragraph" w:styleId="NoSpacing">
    <w:name w:val="No Spacing"/>
    <w:uiPriority w:val="1"/>
    <w:qFormat/>
    <w:rsid w:val="0001336B"/>
    <w:pPr>
      <w:spacing w:line="240" w:lineRule="auto"/>
    </w:pPr>
    <w:rPr>
      <w:rFonts w:ascii="WistenBold" w:eastAsia="Times New Roman" w:hAnsi="WistenBold" w:cs="Times New Roman"/>
      <w:sz w:val="20"/>
      <w:szCs w:val="20"/>
      <w:lang w:eastAsia="en-GB"/>
    </w:rPr>
  </w:style>
  <w:style w:type="paragraph" w:styleId="ListParagraph">
    <w:name w:val="List Paragraph"/>
    <w:basedOn w:val="Normal"/>
    <w:uiPriority w:val="34"/>
    <w:qFormat/>
    <w:rsid w:val="00F16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p@uptonbychester.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sue Stanley</cp:lastModifiedBy>
  <cp:revision>2</cp:revision>
  <cp:lastPrinted>2019-05-05T10:11:00Z</cp:lastPrinted>
  <dcterms:created xsi:type="dcterms:W3CDTF">2019-07-21T09:57:00Z</dcterms:created>
  <dcterms:modified xsi:type="dcterms:W3CDTF">2019-07-21T09:57:00Z</dcterms:modified>
</cp:coreProperties>
</file>