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6A57" w:rsidRDefault="00CD0E9D">
      <w:pPr>
        <w:pStyle w:val="NoSpacing"/>
        <w:rPr>
          <w:rFonts w:ascii="Century Gothic" w:hAnsi="Century Gothic"/>
          <w:color w:val="006600"/>
          <w:sz w:val="40"/>
          <w:szCs w:val="40"/>
          <w:u w:color="006600"/>
        </w:rPr>
      </w:pPr>
      <w:r>
        <w:rPr>
          <w:rFonts w:ascii="Century Gothic" w:hAnsi="Century Gothic"/>
          <w:noProof/>
          <w:color w:val="006600"/>
          <w:sz w:val="40"/>
          <w:szCs w:val="40"/>
          <w:u w:color="006600"/>
          <w:lang w:val="en-GB"/>
        </w:rPr>
        <w:drawing>
          <wp:inline distT="0" distB="0" distL="0" distR="0">
            <wp:extent cx="5727700" cy="16408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strapline-2.jpg"/>
                    <pic:cNvPicPr/>
                  </pic:nvPicPr>
                  <pic:blipFill>
                    <a:blip r:embed="rId8">
                      <a:extLst>
                        <a:ext uri="{28A0092B-C50C-407E-A947-70E740481C1C}">
                          <a14:useLocalDpi xmlns:a14="http://schemas.microsoft.com/office/drawing/2010/main" val="0"/>
                        </a:ext>
                      </a:extLst>
                    </a:blip>
                    <a:stretch>
                      <a:fillRect/>
                    </a:stretch>
                  </pic:blipFill>
                  <pic:spPr>
                    <a:xfrm>
                      <a:off x="0" y="0"/>
                      <a:ext cx="5727700" cy="1640840"/>
                    </a:xfrm>
                    <a:prstGeom prst="rect">
                      <a:avLst/>
                    </a:prstGeom>
                  </pic:spPr>
                </pic:pic>
              </a:graphicData>
            </a:graphic>
          </wp:inline>
        </w:drawing>
      </w:r>
      <w:bookmarkStart w:id="0" w:name="_GoBack"/>
      <w:bookmarkEnd w:id="0"/>
    </w:p>
    <w:p w:rsidR="004D6A57" w:rsidRDefault="000B66F9">
      <w:pPr>
        <w:pStyle w:val="Heading5"/>
        <w:rPr>
          <w:rFonts w:ascii="Times New Roman" w:hAnsi="Times New Roman"/>
          <w:sz w:val="20"/>
          <w:szCs w:val="20"/>
        </w:rPr>
      </w:pPr>
      <w:r>
        <w:rPr>
          <w:rFonts w:ascii="Times New Roman" w:hAnsi="Times New Roman"/>
          <w:sz w:val="20"/>
          <w:szCs w:val="20"/>
        </w:rPr>
        <w:tab/>
      </w:r>
    </w:p>
    <w:p w:rsidR="004D6A57" w:rsidRDefault="000B66F9">
      <w:pPr>
        <w:pStyle w:val="Footer"/>
        <w:jc w:val="right"/>
        <w:rPr>
          <w:rFonts w:ascii="Calibri" w:eastAsia="Calibri" w:hAnsi="Calibri" w:cs="Calibri"/>
          <w:b/>
          <w:bCs/>
          <w:sz w:val="24"/>
          <w:szCs w:val="24"/>
        </w:rPr>
      </w:pPr>
      <w:r>
        <w:rPr>
          <w:rFonts w:ascii="Calibri" w:eastAsia="Calibri" w:hAnsi="Calibri" w:cs="Calibri"/>
          <w:b/>
          <w:bCs/>
          <w:sz w:val="24"/>
          <w:szCs w:val="24"/>
        </w:rPr>
        <w:t xml:space="preserve">Email: </w:t>
      </w:r>
      <w:hyperlink r:id="rId9" w:history="1">
        <w:r>
          <w:rPr>
            <w:rStyle w:val="Hyperlink0"/>
          </w:rPr>
          <w:t>np@uptonbychester.org.uk</w:t>
        </w:r>
      </w:hyperlink>
    </w:p>
    <w:p w:rsidR="004D6A57" w:rsidRDefault="000B66F9">
      <w:pPr>
        <w:pStyle w:val="Body"/>
        <w:rPr>
          <w:rFonts w:ascii="Calibri" w:eastAsia="Calibri" w:hAnsi="Calibri" w:cs="Calibri"/>
          <w:sz w:val="24"/>
          <w:szCs w:val="24"/>
        </w:rPr>
      </w:pPr>
      <w:r>
        <w:rPr>
          <w:rFonts w:ascii="Calibri" w:eastAsia="Calibri" w:hAnsi="Calibri" w:cs="Calibri"/>
          <w:sz w:val="24"/>
          <w:szCs w:val="24"/>
        </w:rPr>
        <w:t xml:space="preserve"> </w:t>
      </w:r>
    </w:p>
    <w:p w:rsidR="004D6A57" w:rsidRDefault="004D6A57">
      <w:pPr>
        <w:pStyle w:val="Body"/>
        <w:rPr>
          <w:rFonts w:ascii="Calibri" w:eastAsia="Calibri" w:hAnsi="Calibri" w:cs="Calibri"/>
          <w:b/>
          <w:bCs/>
          <w:sz w:val="22"/>
          <w:szCs w:val="22"/>
        </w:rPr>
      </w:pPr>
    </w:p>
    <w:p w:rsidR="004D6A57" w:rsidRPr="004B2E12" w:rsidRDefault="000B66F9">
      <w:pPr>
        <w:pStyle w:val="Body"/>
        <w:rPr>
          <w:rFonts w:ascii="Calibri" w:eastAsia="Calibri" w:hAnsi="Calibri" w:cs="Calibri"/>
          <w:b/>
          <w:bCs/>
          <w:sz w:val="32"/>
          <w:szCs w:val="24"/>
        </w:rPr>
      </w:pPr>
      <w:r w:rsidRPr="004B2E12">
        <w:rPr>
          <w:rFonts w:ascii="Calibri" w:eastAsia="Calibri" w:hAnsi="Calibri" w:cs="Calibri"/>
          <w:b/>
          <w:bCs/>
          <w:sz w:val="32"/>
          <w:szCs w:val="24"/>
          <w:lang w:val="en-US"/>
        </w:rPr>
        <w:t>MINUTES OF NDP STEERING GROUP MEETING</w:t>
      </w:r>
    </w:p>
    <w:p w:rsidR="004D6A57" w:rsidRPr="004B2E12" w:rsidRDefault="000B66F9">
      <w:pPr>
        <w:pStyle w:val="Body"/>
        <w:rPr>
          <w:rFonts w:ascii="Calibri" w:eastAsia="Calibri" w:hAnsi="Calibri" w:cs="Calibri"/>
          <w:b/>
          <w:bCs/>
          <w:sz w:val="24"/>
          <w:szCs w:val="24"/>
        </w:rPr>
      </w:pPr>
      <w:r w:rsidRPr="004B2E12">
        <w:rPr>
          <w:rFonts w:ascii="Calibri" w:eastAsia="Calibri" w:hAnsi="Calibri" w:cs="Calibri"/>
          <w:b/>
          <w:bCs/>
          <w:sz w:val="28"/>
          <w:szCs w:val="24"/>
          <w:lang w:val="en-US"/>
        </w:rPr>
        <w:t xml:space="preserve">Monday </w:t>
      </w:r>
      <w:r w:rsidR="00095192" w:rsidRPr="004B2E12">
        <w:rPr>
          <w:rFonts w:ascii="Calibri" w:eastAsia="Calibri" w:hAnsi="Calibri" w:cs="Calibri"/>
          <w:b/>
          <w:bCs/>
          <w:sz w:val="28"/>
          <w:szCs w:val="24"/>
          <w:lang w:val="en-US"/>
        </w:rPr>
        <w:t>1</w:t>
      </w:r>
      <w:r w:rsidR="004B2E12" w:rsidRPr="004B2E12">
        <w:rPr>
          <w:rFonts w:ascii="Calibri" w:eastAsia="Calibri" w:hAnsi="Calibri" w:cs="Calibri"/>
          <w:b/>
          <w:bCs/>
          <w:sz w:val="28"/>
          <w:szCs w:val="24"/>
          <w:lang w:val="en-US"/>
        </w:rPr>
        <w:t>8</w:t>
      </w:r>
      <w:r w:rsidRPr="004B2E12">
        <w:rPr>
          <w:rFonts w:ascii="Calibri" w:eastAsia="Calibri" w:hAnsi="Calibri" w:cs="Calibri"/>
          <w:b/>
          <w:bCs/>
          <w:sz w:val="28"/>
          <w:szCs w:val="24"/>
          <w:lang w:val="en-US"/>
        </w:rPr>
        <w:t xml:space="preserve">th </w:t>
      </w:r>
      <w:r w:rsidR="00095192" w:rsidRPr="004B2E12">
        <w:rPr>
          <w:rFonts w:ascii="Calibri" w:eastAsia="Calibri" w:hAnsi="Calibri" w:cs="Calibri"/>
          <w:b/>
          <w:bCs/>
          <w:sz w:val="28"/>
          <w:szCs w:val="24"/>
          <w:lang w:val="en-US"/>
        </w:rPr>
        <w:t>Febr</w:t>
      </w:r>
      <w:r w:rsidRPr="004B2E12">
        <w:rPr>
          <w:rFonts w:ascii="Calibri" w:eastAsia="Calibri" w:hAnsi="Calibri" w:cs="Calibri"/>
          <w:b/>
          <w:bCs/>
          <w:sz w:val="28"/>
          <w:szCs w:val="24"/>
          <w:lang w:val="en-US"/>
        </w:rPr>
        <w:t xml:space="preserve">uary </w:t>
      </w:r>
      <w:r w:rsidRPr="004B2E12">
        <w:rPr>
          <w:rFonts w:ascii="Calibri" w:eastAsia="Calibri" w:hAnsi="Calibri" w:cs="Calibri"/>
          <w:b/>
          <w:bCs/>
          <w:sz w:val="28"/>
          <w:szCs w:val="24"/>
        </w:rPr>
        <w:t>201</w:t>
      </w:r>
      <w:r w:rsidRPr="004B2E12">
        <w:rPr>
          <w:rFonts w:ascii="Calibri" w:eastAsia="Calibri" w:hAnsi="Calibri" w:cs="Calibri"/>
          <w:b/>
          <w:bCs/>
          <w:sz w:val="28"/>
          <w:szCs w:val="24"/>
          <w:lang w:val="en-US"/>
        </w:rPr>
        <w:t xml:space="preserve">9, 7.30 pm at </w:t>
      </w:r>
      <w:proofErr w:type="gramStart"/>
      <w:r w:rsidRPr="004B2E12">
        <w:rPr>
          <w:rFonts w:ascii="Calibri" w:eastAsia="Calibri" w:hAnsi="Calibri" w:cs="Calibri"/>
          <w:b/>
          <w:bCs/>
          <w:sz w:val="28"/>
          <w:szCs w:val="24"/>
          <w:lang w:val="en-US"/>
        </w:rPr>
        <w:t>The</w:t>
      </w:r>
      <w:proofErr w:type="gramEnd"/>
      <w:r w:rsidRPr="004B2E12">
        <w:rPr>
          <w:rFonts w:ascii="Calibri" w:eastAsia="Calibri" w:hAnsi="Calibri" w:cs="Calibri"/>
          <w:b/>
          <w:bCs/>
          <w:sz w:val="28"/>
          <w:szCs w:val="24"/>
          <w:lang w:val="en-US"/>
        </w:rPr>
        <w:t xml:space="preserve"> Pavilion, </w:t>
      </w:r>
      <w:proofErr w:type="spellStart"/>
      <w:r w:rsidRPr="004B2E12">
        <w:rPr>
          <w:rFonts w:ascii="Calibri" w:eastAsia="Calibri" w:hAnsi="Calibri" w:cs="Calibri"/>
          <w:b/>
          <w:bCs/>
          <w:sz w:val="28"/>
          <w:szCs w:val="24"/>
          <w:lang w:val="en-US"/>
        </w:rPr>
        <w:t>Wealstone</w:t>
      </w:r>
      <w:proofErr w:type="spellEnd"/>
      <w:r w:rsidRPr="004B2E12">
        <w:rPr>
          <w:rFonts w:ascii="Calibri" w:eastAsia="Calibri" w:hAnsi="Calibri" w:cs="Calibri"/>
          <w:b/>
          <w:bCs/>
          <w:sz w:val="28"/>
          <w:szCs w:val="24"/>
          <w:lang w:val="en-US"/>
        </w:rPr>
        <w:t xml:space="preserve"> Lane</w:t>
      </w:r>
    </w:p>
    <w:p w:rsidR="004D6A57" w:rsidRPr="004B2E12" w:rsidRDefault="004D6A57">
      <w:pPr>
        <w:pStyle w:val="Body"/>
        <w:rPr>
          <w:rFonts w:ascii="Calibri" w:eastAsia="Calibri" w:hAnsi="Calibri" w:cs="Calibri"/>
          <w:b/>
          <w:bCs/>
          <w:sz w:val="24"/>
          <w:szCs w:val="24"/>
        </w:rPr>
      </w:pPr>
    </w:p>
    <w:p w:rsidR="004D6A57" w:rsidRPr="004B2E12" w:rsidRDefault="000B66F9">
      <w:pPr>
        <w:pStyle w:val="Body"/>
        <w:rPr>
          <w:rFonts w:ascii="Calibri" w:eastAsia="Calibri" w:hAnsi="Calibri" w:cs="Calibri"/>
          <w:sz w:val="24"/>
          <w:szCs w:val="24"/>
        </w:rPr>
      </w:pPr>
      <w:r w:rsidRPr="004B2E12">
        <w:rPr>
          <w:rFonts w:ascii="Calibri" w:eastAsia="Calibri" w:hAnsi="Calibri" w:cs="Calibri"/>
          <w:b/>
          <w:bCs/>
          <w:sz w:val="24"/>
          <w:szCs w:val="24"/>
        </w:rPr>
        <w:t xml:space="preserve">Present: </w:t>
      </w:r>
      <w:r w:rsidRPr="004B2E12">
        <w:rPr>
          <w:rFonts w:ascii="Calibri" w:eastAsia="Calibri" w:hAnsi="Calibri" w:cs="Calibri"/>
          <w:sz w:val="24"/>
          <w:szCs w:val="24"/>
          <w:lang w:val="en-US"/>
        </w:rPr>
        <w:t>David Evans</w:t>
      </w:r>
      <w:r w:rsidR="00231E46">
        <w:rPr>
          <w:rFonts w:ascii="Calibri" w:eastAsia="Calibri" w:hAnsi="Calibri" w:cs="Calibri"/>
          <w:sz w:val="24"/>
          <w:szCs w:val="24"/>
          <w:lang w:val="en-US"/>
        </w:rPr>
        <w:t xml:space="preserve"> (DE)</w:t>
      </w:r>
      <w:r w:rsidRPr="004B2E12">
        <w:rPr>
          <w:rFonts w:ascii="Calibri" w:eastAsia="Calibri" w:hAnsi="Calibri" w:cs="Calibri"/>
          <w:sz w:val="24"/>
          <w:szCs w:val="24"/>
          <w:lang w:val="en-US"/>
        </w:rPr>
        <w:t xml:space="preserve">, </w:t>
      </w:r>
      <w:r w:rsidR="004B2E12" w:rsidRPr="004B2E12">
        <w:rPr>
          <w:rFonts w:ascii="Calibri" w:eastAsia="Calibri" w:hAnsi="Calibri" w:cs="Calibri"/>
          <w:sz w:val="24"/>
          <w:szCs w:val="24"/>
          <w:lang w:val="en-US"/>
        </w:rPr>
        <w:t>Cllr Jean Evans</w:t>
      </w:r>
      <w:r w:rsidRPr="004B2E12">
        <w:rPr>
          <w:rFonts w:ascii="Calibri" w:eastAsia="Calibri" w:hAnsi="Calibri" w:cs="Calibri"/>
          <w:sz w:val="24"/>
          <w:szCs w:val="24"/>
          <w:lang w:val="en-US"/>
        </w:rPr>
        <w:t xml:space="preserve"> (</w:t>
      </w:r>
      <w:proofErr w:type="spellStart"/>
      <w:r w:rsidR="00231E46">
        <w:rPr>
          <w:rFonts w:ascii="Calibri" w:eastAsia="Calibri" w:hAnsi="Calibri" w:cs="Calibri"/>
          <w:sz w:val="24"/>
          <w:szCs w:val="24"/>
          <w:lang w:val="en-US"/>
        </w:rPr>
        <w:t>JEva</w:t>
      </w:r>
      <w:proofErr w:type="spellEnd"/>
      <w:r w:rsidR="00231E46">
        <w:rPr>
          <w:rFonts w:ascii="Calibri" w:eastAsia="Calibri" w:hAnsi="Calibri" w:cs="Calibri"/>
          <w:sz w:val="24"/>
          <w:szCs w:val="24"/>
          <w:lang w:val="en-US"/>
        </w:rPr>
        <w:t>) C</w:t>
      </w:r>
      <w:r w:rsidRPr="004B2E12">
        <w:rPr>
          <w:rFonts w:ascii="Calibri" w:eastAsia="Calibri" w:hAnsi="Calibri" w:cs="Calibri"/>
          <w:sz w:val="24"/>
          <w:szCs w:val="24"/>
          <w:lang w:val="en-US"/>
        </w:rPr>
        <w:t xml:space="preserve">hair, </w:t>
      </w:r>
      <w:r w:rsidR="004B2E12" w:rsidRPr="004B2E12">
        <w:rPr>
          <w:rFonts w:ascii="Calibri" w:eastAsia="Calibri" w:hAnsi="Calibri" w:cs="Calibri"/>
          <w:sz w:val="24"/>
          <w:szCs w:val="24"/>
          <w:lang w:val="en-US"/>
        </w:rPr>
        <w:t>Cllr Alison Bennion</w:t>
      </w:r>
      <w:r w:rsidR="00231E46">
        <w:rPr>
          <w:rFonts w:ascii="Calibri" w:eastAsia="Calibri" w:hAnsi="Calibri" w:cs="Calibri"/>
          <w:sz w:val="24"/>
          <w:szCs w:val="24"/>
          <w:lang w:val="en-US"/>
        </w:rPr>
        <w:t xml:space="preserve"> (AB)</w:t>
      </w:r>
      <w:r w:rsidRPr="004B2E12">
        <w:rPr>
          <w:rFonts w:ascii="Calibri" w:eastAsia="Calibri" w:hAnsi="Calibri" w:cs="Calibri"/>
          <w:sz w:val="24"/>
          <w:szCs w:val="24"/>
          <w:lang w:val="en-US"/>
        </w:rPr>
        <w:t>, Mike Worden</w:t>
      </w:r>
      <w:r w:rsidR="00231E46">
        <w:rPr>
          <w:rFonts w:ascii="Calibri" w:eastAsia="Calibri" w:hAnsi="Calibri" w:cs="Calibri"/>
          <w:sz w:val="24"/>
          <w:szCs w:val="24"/>
          <w:lang w:val="en-US"/>
        </w:rPr>
        <w:t xml:space="preserve"> (MW).</w:t>
      </w:r>
    </w:p>
    <w:p w:rsidR="004D6A57" w:rsidRPr="004B2E12" w:rsidRDefault="004D6A57">
      <w:pPr>
        <w:pStyle w:val="Body"/>
        <w:rPr>
          <w:rFonts w:ascii="Calibri" w:eastAsia="Calibri" w:hAnsi="Calibri" w:cs="Calibri"/>
          <w:sz w:val="24"/>
          <w:szCs w:val="24"/>
        </w:rPr>
      </w:pPr>
    </w:p>
    <w:p w:rsidR="004D6A57" w:rsidRPr="004B2E12" w:rsidRDefault="004D6A57">
      <w:pPr>
        <w:pStyle w:val="Body"/>
        <w:rPr>
          <w:rFonts w:ascii="Calibri" w:eastAsia="Calibri" w:hAnsi="Calibri" w:cs="Calibri"/>
          <w:sz w:val="24"/>
          <w:szCs w:val="24"/>
        </w:rPr>
      </w:pPr>
    </w:p>
    <w:p w:rsidR="004D6A57" w:rsidRPr="004B2E12" w:rsidRDefault="000B66F9">
      <w:pPr>
        <w:pStyle w:val="ListParagraph"/>
        <w:numPr>
          <w:ilvl w:val="0"/>
          <w:numId w:val="2"/>
        </w:numPr>
        <w:rPr>
          <w:rFonts w:ascii="Calibri" w:eastAsia="Calibri" w:hAnsi="Calibri" w:cs="Calibri"/>
          <w:sz w:val="24"/>
          <w:szCs w:val="24"/>
        </w:rPr>
      </w:pPr>
      <w:r w:rsidRPr="004B2E12">
        <w:rPr>
          <w:rFonts w:ascii="Calibri" w:eastAsia="Calibri" w:hAnsi="Calibri" w:cs="Calibri"/>
          <w:b/>
          <w:bCs/>
          <w:sz w:val="24"/>
          <w:szCs w:val="24"/>
        </w:rPr>
        <w:t xml:space="preserve">APOLOGIES for ABSENCE: </w:t>
      </w:r>
      <w:r w:rsidR="004B2E12">
        <w:rPr>
          <w:rFonts w:ascii="Calibri" w:eastAsia="Calibri" w:hAnsi="Calibri" w:cs="Calibri"/>
          <w:b/>
          <w:bCs/>
          <w:sz w:val="24"/>
          <w:szCs w:val="24"/>
        </w:rPr>
        <w:br/>
      </w:r>
      <w:r w:rsidRPr="004B2E12">
        <w:rPr>
          <w:rFonts w:ascii="Calibri" w:eastAsia="Calibri" w:hAnsi="Calibri" w:cs="Calibri"/>
          <w:sz w:val="24"/>
          <w:szCs w:val="24"/>
        </w:rPr>
        <w:t xml:space="preserve">Cllr </w:t>
      </w:r>
      <w:r w:rsidR="004B2E12" w:rsidRPr="004B2E12">
        <w:rPr>
          <w:rFonts w:ascii="Calibri" w:eastAsia="Calibri" w:hAnsi="Calibri" w:cs="Calibri"/>
          <w:sz w:val="24"/>
          <w:szCs w:val="24"/>
        </w:rPr>
        <w:t>Jill Houlbrook</w:t>
      </w:r>
      <w:r w:rsidRPr="004B2E12">
        <w:rPr>
          <w:rFonts w:ascii="Calibri" w:eastAsia="Calibri" w:hAnsi="Calibri" w:cs="Calibri"/>
          <w:sz w:val="24"/>
          <w:szCs w:val="24"/>
        </w:rPr>
        <w:t>,</w:t>
      </w:r>
      <w:r w:rsidR="004B2E12" w:rsidRPr="004B2E12">
        <w:rPr>
          <w:rFonts w:ascii="Calibri" w:eastAsia="Calibri" w:hAnsi="Calibri" w:cs="Calibri"/>
          <w:sz w:val="24"/>
          <w:szCs w:val="24"/>
        </w:rPr>
        <w:t xml:space="preserve"> Cllr Adrian Walmsley, Sue Stanley , John Every</w:t>
      </w:r>
    </w:p>
    <w:p w:rsidR="004D6A57" w:rsidRPr="004B2E12" w:rsidRDefault="004D6A57">
      <w:pPr>
        <w:pStyle w:val="ListParagraph"/>
        <w:ind w:left="0"/>
        <w:rPr>
          <w:rFonts w:ascii="Calibri" w:eastAsia="Calibri" w:hAnsi="Calibri" w:cs="Calibri"/>
          <w:sz w:val="24"/>
          <w:szCs w:val="24"/>
        </w:rPr>
      </w:pPr>
    </w:p>
    <w:p w:rsidR="004D6A57" w:rsidRPr="004B2E12" w:rsidRDefault="004B2E12" w:rsidP="004B2E12">
      <w:pPr>
        <w:pStyle w:val="ListParagraph"/>
        <w:numPr>
          <w:ilvl w:val="0"/>
          <w:numId w:val="2"/>
        </w:numPr>
        <w:rPr>
          <w:rFonts w:ascii="Calibri" w:eastAsia="Calibri" w:hAnsi="Calibri" w:cs="Calibri"/>
          <w:sz w:val="24"/>
          <w:szCs w:val="24"/>
        </w:rPr>
      </w:pPr>
      <w:r w:rsidRPr="004B2E12">
        <w:rPr>
          <w:rFonts w:ascii="Calibri" w:eastAsia="Calibri" w:hAnsi="Calibri" w:cs="Calibri"/>
          <w:b/>
          <w:bCs/>
          <w:sz w:val="24"/>
          <w:szCs w:val="24"/>
        </w:rPr>
        <w:t>MINUTES OF THE LAST MEETING</w:t>
      </w:r>
      <w:r w:rsidRPr="004B2E12">
        <w:rPr>
          <w:rFonts w:ascii="Calibri" w:eastAsia="Calibri" w:hAnsi="Calibri" w:cs="Calibri"/>
          <w:b/>
          <w:bCs/>
          <w:sz w:val="24"/>
          <w:szCs w:val="24"/>
        </w:rPr>
        <w:br/>
      </w:r>
      <w:r w:rsidRPr="004B2E12">
        <w:rPr>
          <w:rFonts w:ascii="Calibri" w:eastAsia="Calibri" w:hAnsi="Calibri" w:cs="Calibri"/>
          <w:bCs/>
          <w:sz w:val="24"/>
          <w:szCs w:val="24"/>
          <w:lang w:val="en-GB"/>
        </w:rPr>
        <w:t>The Minutes of the meeting held on 28</w:t>
      </w:r>
      <w:r w:rsidRPr="004B2E12">
        <w:rPr>
          <w:rFonts w:ascii="Calibri" w:eastAsia="Calibri" w:hAnsi="Calibri" w:cs="Calibri"/>
          <w:bCs/>
          <w:sz w:val="24"/>
          <w:szCs w:val="24"/>
          <w:vertAlign w:val="superscript"/>
          <w:lang w:val="en-GB"/>
        </w:rPr>
        <w:t>th</w:t>
      </w:r>
      <w:r w:rsidRPr="004B2E12">
        <w:rPr>
          <w:rFonts w:ascii="Calibri" w:eastAsia="Calibri" w:hAnsi="Calibri" w:cs="Calibri"/>
          <w:bCs/>
          <w:sz w:val="24"/>
          <w:szCs w:val="24"/>
          <w:lang w:val="en-GB"/>
        </w:rPr>
        <w:t xml:space="preserve"> Jan 2019 were </w:t>
      </w:r>
      <w:r w:rsidR="000B66F9" w:rsidRPr="004B2E12">
        <w:rPr>
          <w:rFonts w:ascii="Calibri" w:eastAsia="Calibri" w:hAnsi="Calibri" w:cs="Calibri"/>
          <w:sz w:val="24"/>
          <w:szCs w:val="24"/>
        </w:rPr>
        <w:t>approved</w:t>
      </w:r>
      <w:r w:rsidR="000B66F9" w:rsidRPr="004B2E12">
        <w:rPr>
          <w:rFonts w:ascii="Calibri" w:eastAsia="Calibri" w:hAnsi="Calibri" w:cs="Calibri"/>
          <w:sz w:val="24"/>
          <w:szCs w:val="24"/>
        </w:rPr>
        <w:br/>
      </w:r>
    </w:p>
    <w:p w:rsidR="004D6A57" w:rsidRPr="004B2E12" w:rsidRDefault="004B2E12">
      <w:pPr>
        <w:pStyle w:val="ListParagraph"/>
        <w:numPr>
          <w:ilvl w:val="0"/>
          <w:numId w:val="2"/>
        </w:numPr>
        <w:rPr>
          <w:rFonts w:ascii="Calibri" w:eastAsia="Calibri" w:hAnsi="Calibri" w:cs="Calibri"/>
          <w:sz w:val="24"/>
          <w:szCs w:val="24"/>
        </w:rPr>
      </w:pPr>
      <w:r>
        <w:rPr>
          <w:rFonts w:ascii="Calibri" w:eastAsia="Calibri" w:hAnsi="Calibri" w:cs="Calibri"/>
          <w:b/>
          <w:sz w:val="24"/>
          <w:szCs w:val="24"/>
        </w:rPr>
        <w:t>DRAFT PLAN</w:t>
      </w:r>
    </w:p>
    <w:p w:rsidR="004D6A57" w:rsidRDefault="004B2E12">
      <w:pPr>
        <w:pStyle w:val="ListParagraph"/>
        <w:ind w:left="360"/>
        <w:rPr>
          <w:rFonts w:ascii="Calibri" w:eastAsia="Calibri" w:hAnsi="Calibri" w:cs="Calibri"/>
          <w:sz w:val="24"/>
          <w:szCs w:val="24"/>
        </w:rPr>
      </w:pPr>
      <w:r>
        <w:rPr>
          <w:rFonts w:ascii="Calibri" w:eastAsia="Calibri" w:hAnsi="Calibri" w:cs="Calibri"/>
          <w:sz w:val="24"/>
          <w:szCs w:val="24"/>
        </w:rPr>
        <w:t>Despite a request for comments on the draft from members of the Steering Group, none had been received to date.</w:t>
      </w:r>
    </w:p>
    <w:p w:rsidR="004B2E12" w:rsidRDefault="004B2E12">
      <w:pPr>
        <w:pStyle w:val="ListParagraph"/>
        <w:ind w:left="360"/>
        <w:rPr>
          <w:rFonts w:ascii="Calibri" w:eastAsia="Calibri" w:hAnsi="Calibri" w:cs="Calibri"/>
          <w:b/>
          <w:sz w:val="24"/>
          <w:szCs w:val="24"/>
        </w:rPr>
      </w:pPr>
      <w:r>
        <w:rPr>
          <w:rFonts w:ascii="Calibri" w:eastAsia="Calibri" w:hAnsi="Calibri" w:cs="Calibri"/>
          <w:b/>
          <w:i/>
          <w:sz w:val="24"/>
          <w:szCs w:val="24"/>
        </w:rPr>
        <w:t>It was agreed</w:t>
      </w:r>
      <w:r w:rsidR="009F1261">
        <w:rPr>
          <w:rFonts w:ascii="Calibri" w:eastAsia="Calibri" w:hAnsi="Calibri" w:cs="Calibri"/>
          <w:b/>
          <w:sz w:val="24"/>
          <w:szCs w:val="24"/>
        </w:rPr>
        <w:t xml:space="preserve"> that the plan should be recirculated, with any available updates, and a request for comments as a matter of urgency.</w:t>
      </w:r>
    </w:p>
    <w:p w:rsidR="009F1261" w:rsidRPr="009F1261" w:rsidRDefault="009F1261">
      <w:pPr>
        <w:pStyle w:val="ListParagraph"/>
        <w:ind w:left="360"/>
        <w:rPr>
          <w:rFonts w:ascii="Calibri" w:eastAsia="Calibri" w:hAnsi="Calibri" w:cs="Calibri"/>
          <w:i/>
          <w:sz w:val="24"/>
          <w:szCs w:val="24"/>
        </w:rPr>
      </w:pPr>
      <w:r w:rsidRPr="009F1261">
        <w:rPr>
          <w:rFonts w:ascii="Calibri" w:eastAsia="Calibri" w:hAnsi="Calibri" w:cs="Calibri"/>
          <w:i/>
          <w:sz w:val="24"/>
          <w:szCs w:val="24"/>
        </w:rPr>
        <w:t>Action DE</w:t>
      </w:r>
    </w:p>
    <w:p w:rsidR="009F1261" w:rsidRPr="009F1261" w:rsidRDefault="009F1261">
      <w:pPr>
        <w:pStyle w:val="ListParagraph"/>
        <w:ind w:left="360"/>
        <w:rPr>
          <w:rFonts w:ascii="Calibri" w:eastAsia="Calibri" w:hAnsi="Calibri" w:cs="Calibri"/>
          <w:b/>
          <w:sz w:val="24"/>
          <w:szCs w:val="24"/>
        </w:rPr>
      </w:pPr>
      <w:r>
        <w:rPr>
          <w:rFonts w:ascii="Calibri" w:eastAsia="Calibri" w:hAnsi="Calibri" w:cs="Calibri"/>
          <w:b/>
          <w:i/>
          <w:sz w:val="24"/>
          <w:szCs w:val="24"/>
        </w:rPr>
        <w:t xml:space="preserve">It was agreed </w:t>
      </w:r>
      <w:r w:rsidRPr="009F1261">
        <w:rPr>
          <w:rFonts w:ascii="Calibri" w:eastAsia="Calibri" w:hAnsi="Calibri" w:cs="Calibri"/>
          <w:b/>
          <w:sz w:val="24"/>
          <w:szCs w:val="24"/>
        </w:rPr>
        <w:t>that</w:t>
      </w:r>
      <w:r>
        <w:rPr>
          <w:rFonts w:ascii="Calibri" w:eastAsia="Calibri" w:hAnsi="Calibri" w:cs="Calibri"/>
          <w:b/>
          <w:sz w:val="24"/>
          <w:szCs w:val="24"/>
        </w:rPr>
        <w:t xml:space="preserve"> the plan should be considered at the next Parish Council meeting with the aim of asking the council to endorse the Draft Plan for consultation at its April meeting.</w:t>
      </w:r>
    </w:p>
    <w:p w:rsidR="004D6A57" w:rsidRPr="009F1261" w:rsidRDefault="009F1261">
      <w:pPr>
        <w:pStyle w:val="ListParagraph"/>
        <w:ind w:left="360"/>
        <w:rPr>
          <w:rFonts w:ascii="Calibri" w:eastAsia="Calibri" w:hAnsi="Calibri" w:cs="Calibri"/>
          <w:i/>
          <w:sz w:val="24"/>
          <w:szCs w:val="24"/>
        </w:rPr>
      </w:pPr>
      <w:r>
        <w:rPr>
          <w:rFonts w:ascii="Calibri" w:eastAsia="Calibri" w:hAnsi="Calibri" w:cs="Calibri"/>
          <w:i/>
          <w:sz w:val="24"/>
          <w:szCs w:val="24"/>
        </w:rPr>
        <w:t>Action JE, DE</w:t>
      </w:r>
    </w:p>
    <w:p w:rsidR="004D6A57" w:rsidRDefault="000B66F9" w:rsidP="009F1261">
      <w:pPr>
        <w:pStyle w:val="ListParagraph"/>
        <w:ind w:left="360"/>
        <w:rPr>
          <w:rFonts w:ascii="Calibri" w:eastAsia="Calibri" w:hAnsi="Calibri" w:cs="Calibri"/>
          <w:sz w:val="24"/>
          <w:szCs w:val="24"/>
        </w:rPr>
      </w:pPr>
      <w:r w:rsidRPr="004B2E12">
        <w:rPr>
          <w:rFonts w:ascii="Calibri" w:eastAsia="Calibri" w:hAnsi="Calibri" w:cs="Calibri"/>
          <w:sz w:val="24"/>
          <w:szCs w:val="24"/>
        </w:rPr>
        <w:t xml:space="preserve">The group agreed </w:t>
      </w:r>
      <w:r w:rsidR="009F1261">
        <w:rPr>
          <w:rFonts w:ascii="Calibri" w:eastAsia="Calibri" w:hAnsi="Calibri" w:cs="Calibri"/>
          <w:sz w:val="24"/>
          <w:szCs w:val="24"/>
        </w:rPr>
        <w:t xml:space="preserve">that there was a need to make the policies more “Upton </w:t>
      </w:r>
      <w:proofErr w:type="spellStart"/>
      <w:r w:rsidR="009F1261">
        <w:rPr>
          <w:rFonts w:ascii="Calibri" w:eastAsia="Calibri" w:hAnsi="Calibri" w:cs="Calibri"/>
          <w:sz w:val="24"/>
          <w:szCs w:val="24"/>
        </w:rPr>
        <w:t>focused”and</w:t>
      </w:r>
      <w:proofErr w:type="spellEnd"/>
      <w:r w:rsidR="009F1261">
        <w:rPr>
          <w:rFonts w:ascii="Calibri" w:eastAsia="Calibri" w:hAnsi="Calibri" w:cs="Calibri"/>
          <w:sz w:val="24"/>
          <w:szCs w:val="24"/>
        </w:rPr>
        <w:t xml:space="preserve"> discussed areas where this might be feasible. MW suggested that we should do as much as possible to promote the designation of a Conservation Area around Upton Cross and obtain advice as to how an NDP could best do this.</w:t>
      </w:r>
      <w:r w:rsidR="00231E46">
        <w:rPr>
          <w:rFonts w:ascii="Calibri" w:eastAsia="Calibri" w:hAnsi="Calibri" w:cs="Calibri"/>
          <w:sz w:val="24"/>
          <w:szCs w:val="24"/>
        </w:rPr>
        <w:t xml:space="preserve"> He also suggested that, in consultation with the local cycling groups, the plan should define where safe walking and cycling routes need to be developed in order to connect Upton both internally and externally.</w:t>
      </w:r>
    </w:p>
    <w:p w:rsidR="00231E46" w:rsidRPr="004B2E12" w:rsidRDefault="00231E46" w:rsidP="009F1261">
      <w:pPr>
        <w:pStyle w:val="ListParagraph"/>
        <w:ind w:left="360"/>
        <w:rPr>
          <w:rFonts w:ascii="Calibri" w:eastAsia="Calibri" w:hAnsi="Calibri" w:cs="Calibri"/>
          <w:sz w:val="24"/>
          <w:szCs w:val="24"/>
        </w:rPr>
      </w:pPr>
      <w:r>
        <w:rPr>
          <w:rFonts w:ascii="Calibri" w:eastAsia="Calibri" w:hAnsi="Calibri" w:cs="Calibri"/>
          <w:sz w:val="24"/>
          <w:szCs w:val="24"/>
        </w:rPr>
        <w:t>It was noted that the development of policies specific to the Dale Camp would also increase the local focus of the plan and that these needed to be written as soon as possible.</w:t>
      </w:r>
    </w:p>
    <w:p w:rsidR="004D6A57" w:rsidRPr="004B2E12" w:rsidRDefault="004D6A57">
      <w:pPr>
        <w:pStyle w:val="ListParagraph"/>
        <w:ind w:left="360"/>
        <w:rPr>
          <w:rFonts w:ascii="Calibri" w:eastAsia="Calibri" w:hAnsi="Calibri" w:cs="Calibri"/>
          <w:b/>
          <w:bCs/>
          <w:sz w:val="24"/>
          <w:szCs w:val="24"/>
        </w:rPr>
      </w:pPr>
    </w:p>
    <w:p w:rsidR="004D6A57" w:rsidRPr="004B2E12" w:rsidRDefault="00231E46">
      <w:pPr>
        <w:pStyle w:val="ListParagraph"/>
        <w:numPr>
          <w:ilvl w:val="0"/>
          <w:numId w:val="3"/>
        </w:numPr>
        <w:rPr>
          <w:rFonts w:ascii="Calibri" w:eastAsia="Calibri" w:hAnsi="Calibri" w:cs="Calibri"/>
          <w:b/>
          <w:bCs/>
          <w:sz w:val="24"/>
          <w:szCs w:val="24"/>
        </w:rPr>
      </w:pPr>
      <w:r>
        <w:rPr>
          <w:rFonts w:ascii="Calibri" w:eastAsia="Calibri" w:hAnsi="Calibri" w:cs="Calibri"/>
          <w:b/>
          <w:bCs/>
          <w:sz w:val="24"/>
          <w:szCs w:val="24"/>
        </w:rPr>
        <w:t>UPDATES</w:t>
      </w:r>
      <w:r>
        <w:rPr>
          <w:rFonts w:ascii="Calibri" w:eastAsia="Calibri" w:hAnsi="Calibri" w:cs="Calibri"/>
          <w:b/>
          <w:bCs/>
          <w:sz w:val="24"/>
          <w:szCs w:val="24"/>
        </w:rPr>
        <w:br/>
      </w:r>
      <w:r>
        <w:rPr>
          <w:rFonts w:ascii="Calibri" w:eastAsia="Calibri" w:hAnsi="Calibri" w:cs="Calibri"/>
          <w:bCs/>
          <w:sz w:val="24"/>
          <w:szCs w:val="24"/>
        </w:rPr>
        <w:t xml:space="preserve">JE reported on discussions with John </w:t>
      </w:r>
      <w:proofErr w:type="spellStart"/>
      <w:r>
        <w:rPr>
          <w:rFonts w:ascii="Calibri" w:eastAsia="Calibri" w:hAnsi="Calibri" w:cs="Calibri"/>
          <w:bCs/>
          <w:sz w:val="24"/>
          <w:szCs w:val="24"/>
        </w:rPr>
        <w:t>Heselwood</w:t>
      </w:r>
      <w:proofErr w:type="spellEnd"/>
      <w:r>
        <w:rPr>
          <w:rFonts w:ascii="Calibri" w:eastAsia="Calibri" w:hAnsi="Calibri" w:cs="Calibri"/>
          <w:bCs/>
          <w:sz w:val="24"/>
          <w:szCs w:val="24"/>
        </w:rPr>
        <w:t xml:space="preserve"> about how Cheshire Community Action could help progress the NDP. He had proposed that a desktop survey of local housing needs could be undertaken by his team and would provide costings for this</w:t>
      </w:r>
      <w:r w:rsidR="00CD0E9D">
        <w:rPr>
          <w:rFonts w:ascii="Calibri" w:eastAsia="Calibri" w:hAnsi="Calibri" w:cs="Calibri"/>
          <w:bCs/>
          <w:sz w:val="24"/>
          <w:szCs w:val="24"/>
        </w:rPr>
        <w:t>.</w:t>
      </w:r>
    </w:p>
    <w:p w:rsidR="004D6A57" w:rsidRPr="00231E46" w:rsidRDefault="004D6A57" w:rsidP="00231E46">
      <w:pPr>
        <w:rPr>
          <w:rFonts w:ascii="Calibri" w:eastAsia="Calibri" w:hAnsi="Calibri" w:cs="Calibri"/>
        </w:rPr>
      </w:pPr>
    </w:p>
    <w:p w:rsidR="004D6A57" w:rsidRPr="00CD0E9D" w:rsidRDefault="000B66F9" w:rsidP="00CD0E9D">
      <w:pPr>
        <w:pStyle w:val="ListParagraph"/>
        <w:numPr>
          <w:ilvl w:val="0"/>
          <w:numId w:val="3"/>
        </w:numPr>
        <w:rPr>
          <w:sz w:val="24"/>
          <w:szCs w:val="24"/>
        </w:rPr>
      </w:pPr>
      <w:r w:rsidRPr="00CD0E9D">
        <w:rPr>
          <w:rFonts w:ascii="Calibri" w:eastAsia="Calibri" w:hAnsi="Calibri" w:cs="Calibri"/>
          <w:b/>
          <w:bCs/>
          <w:sz w:val="28"/>
          <w:szCs w:val="28"/>
        </w:rPr>
        <w:t>DATE &amp; TIME OF THE NEXT MEETING:  Monday 18 February at 7.30 pm</w:t>
      </w:r>
    </w:p>
    <w:sectPr w:rsidR="004D6A57" w:rsidRPr="00CD0E9D" w:rsidSect="00CD0E9D">
      <w:headerReference w:type="default" r:id="rId10"/>
      <w:footerReference w:type="default" r:id="rId11"/>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4E" w:rsidRDefault="00A97E4E">
      <w:r>
        <w:separator/>
      </w:r>
    </w:p>
  </w:endnote>
  <w:endnote w:type="continuationSeparator" w:id="0">
    <w:p w:rsidR="00A97E4E" w:rsidRDefault="00A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stenBold">
    <w:altName w:val="Times New Roman"/>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7" w:rsidRDefault="004D6A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4E" w:rsidRDefault="00A97E4E">
      <w:r>
        <w:separator/>
      </w:r>
    </w:p>
  </w:footnote>
  <w:footnote w:type="continuationSeparator" w:id="0">
    <w:p w:rsidR="00A97E4E" w:rsidRDefault="00A9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7" w:rsidRDefault="004D6A5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700"/>
    <w:multiLevelType w:val="hybridMultilevel"/>
    <w:tmpl w:val="0470836A"/>
    <w:numStyleLink w:val="ImportedStyle1"/>
  </w:abstractNum>
  <w:abstractNum w:abstractNumId="1">
    <w:nsid w:val="269427C8"/>
    <w:multiLevelType w:val="hybridMultilevel"/>
    <w:tmpl w:val="A1EEA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D44F7F"/>
    <w:multiLevelType w:val="hybridMultilevel"/>
    <w:tmpl w:val="0470836A"/>
    <w:styleLink w:val="ImportedStyle1"/>
    <w:lvl w:ilvl="0" w:tplc="E4E4A7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A52A5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B2C86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6D02B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3ABE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7A268E">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9E63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E94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C21B2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num>
  <w:num w:numId="4">
    <w:abstractNumId w:val="0"/>
    <w:lvlOverride w:ilvl="0">
      <w:startOverride w:val="7"/>
      <w:lvl w:ilvl="0" w:tplc="96248A24">
        <w:start w:val="7"/>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09B22F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843096">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28E2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12A88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18B370">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789D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CC9F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40296A">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D6A57"/>
    <w:rsid w:val="00005EC4"/>
    <w:rsid w:val="00095192"/>
    <w:rsid w:val="000B66F9"/>
    <w:rsid w:val="001D1D2E"/>
    <w:rsid w:val="00231E46"/>
    <w:rsid w:val="00416212"/>
    <w:rsid w:val="004B2E12"/>
    <w:rsid w:val="004D6A57"/>
    <w:rsid w:val="005E7D63"/>
    <w:rsid w:val="00632AE3"/>
    <w:rsid w:val="007C6A6C"/>
    <w:rsid w:val="00885E73"/>
    <w:rsid w:val="009F1261"/>
    <w:rsid w:val="00A97E4E"/>
    <w:rsid w:val="00BA1328"/>
    <w:rsid w:val="00CD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spacing w:before="240" w:after="60"/>
      <w:outlineLvl w:val="4"/>
    </w:pPr>
    <w:rPr>
      <w:rFonts w:ascii="WistenBold" w:eastAsia="WistenBold" w:hAnsi="WistenBold" w:cs="WistenBold"/>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WistenBold" w:eastAsia="WistenBold" w:hAnsi="WistenBold" w:cs="WistenBold"/>
      <w:color w:val="000000"/>
      <w:u w:color="000000"/>
      <w:lang w:val="en-US"/>
    </w:rPr>
  </w:style>
  <w:style w:type="paragraph" w:customStyle="1" w:styleId="Body">
    <w:name w:val="Body"/>
    <w:rPr>
      <w:rFonts w:ascii="WistenBold" w:eastAsia="WistenBold" w:hAnsi="WistenBold" w:cs="WistenBold"/>
      <w:color w:val="000000"/>
      <w:u w:color="000000"/>
    </w:rPr>
  </w:style>
  <w:style w:type="paragraph" w:styleId="Footer">
    <w:name w:val="footer"/>
    <w:pPr>
      <w:tabs>
        <w:tab w:val="center" w:pos="4153"/>
        <w:tab w:val="right" w:pos="8306"/>
      </w:tabs>
    </w:pPr>
    <w:rPr>
      <w:rFonts w:ascii="WistenBold" w:eastAsia="WistenBold" w:hAnsi="WistenBold" w:cs="WistenBold"/>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4"/>
      <w:szCs w:val="24"/>
      <w:u w:val="single" w:color="0000FF"/>
    </w:rPr>
  </w:style>
  <w:style w:type="paragraph" w:styleId="ListParagraph">
    <w:name w:val="List Paragraph"/>
    <w:pPr>
      <w:ind w:left="720"/>
    </w:pPr>
    <w:rPr>
      <w:rFonts w:ascii="WistenBold" w:eastAsia="WistenBold" w:hAnsi="WistenBold" w:cs="WistenBold"/>
      <w:color w:val="000000"/>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05EC4"/>
    <w:rPr>
      <w:rFonts w:ascii="Tahoma" w:hAnsi="Tahoma" w:cs="Tahoma"/>
      <w:sz w:val="16"/>
      <w:szCs w:val="16"/>
    </w:rPr>
  </w:style>
  <w:style w:type="character" w:customStyle="1" w:styleId="BalloonTextChar">
    <w:name w:val="Balloon Text Char"/>
    <w:basedOn w:val="DefaultParagraphFont"/>
    <w:link w:val="BalloonText"/>
    <w:uiPriority w:val="99"/>
    <w:semiHidden/>
    <w:rsid w:val="00005EC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spacing w:before="240" w:after="60"/>
      <w:outlineLvl w:val="4"/>
    </w:pPr>
    <w:rPr>
      <w:rFonts w:ascii="WistenBold" w:eastAsia="WistenBold" w:hAnsi="WistenBold" w:cs="WistenBold"/>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WistenBold" w:eastAsia="WistenBold" w:hAnsi="WistenBold" w:cs="WistenBold"/>
      <w:color w:val="000000"/>
      <w:u w:color="000000"/>
      <w:lang w:val="en-US"/>
    </w:rPr>
  </w:style>
  <w:style w:type="paragraph" w:customStyle="1" w:styleId="Body">
    <w:name w:val="Body"/>
    <w:rPr>
      <w:rFonts w:ascii="WistenBold" w:eastAsia="WistenBold" w:hAnsi="WistenBold" w:cs="WistenBold"/>
      <w:color w:val="000000"/>
      <w:u w:color="000000"/>
    </w:rPr>
  </w:style>
  <w:style w:type="paragraph" w:styleId="Footer">
    <w:name w:val="footer"/>
    <w:pPr>
      <w:tabs>
        <w:tab w:val="center" w:pos="4153"/>
        <w:tab w:val="right" w:pos="8306"/>
      </w:tabs>
    </w:pPr>
    <w:rPr>
      <w:rFonts w:ascii="WistenBold" w:eastAsia="WistenBold" w:hAnsi="WistenBold" w:cs="WistenBold"/>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4"/>
      <w:szCs w:val="24"/>
      <w:u w:val="single" w:color="0000FF"/>
    </w:rPr>
  </w:style>
  <w:style w:type="paragraph" w:styleId="ListParagraph">
    <w:name w:val="List Paragraph"/>
    <w:pPr>
      <w:ind w:left="720"/>
    </w:pPr>
    <w:rPr>
      <w:rFonts w:ascii="WistenBold" w:eastAsia="WistenBold" w:hAnsi="WistenBold" w:cs="WistenBold"/>
      <w:color w:val="000000"/>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05EC4"/>
    <w:rPr>
      <w:rFonts w:ascii="Tahoma" w:hAnsi="Tahoma" w:cs="Tahoma"/>
      <w:sz w:val="16"/>
      <w:szCs w:val="16"/>
    </w:rPr>
  </w:style>
  <w:style w:type="character" w:customStyle="1" w:styleId="BalloonTextChar">
    <w:name w:val="Balloon Text Char"/>
    <w:basedOn w:val="DefaultParagraphFont"/>
    <w:link w:val="BalloonText"/>
    <w:uiPriority w:val="99"/>
    <w:semiHidden/>
    <w:rsid w:val="00005E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uptonbychester.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Evans</dc:creator>
  <cp:lastModifiedBy>Suzi Pollard</cp:lastModifiedBy>
  <cp:revision>2</cp:revision>
  <dcterms:created xsi:type="dcterms:W3CDTF">2019-02-22T09:40:00Z</dcterms:created>
  <dcterms:modified xsi:type="dcterms:W3CDTF">2019-02-22T09:40:00Z</dcterms:modified>
</cp:coreProperties>
</file>