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EA" w:rsidRDefault="00054FEA" w:rsidP="00054FEA">
      <w:r>
        <w:t xml:space="preserve">Borough Cllrs </w:t>
      </w:r>
      <w:r>
        <w:t>Report</w:t>
      </w:r>
      <w:r>
        <w:t xml:space="preserve"> – MB 03.04.17</w:t>
      </w:r>
      <w:bookmarkStart w:id="0" w:name="_GoBack"/>
      <w:bookmarkEnd w:id="0"/>
    </w:p>
    <w:p w:rsidR="00054FEA" w:rsidRDefault="00054FEA" w:rsidP="00054FEA"/>
    <w:p w:rsidR="00054FEA" w:rsidRDefault="00054FEA" w:rsidP="00054FEA">
      <w:r>
        <w:t xml:space="preserve">The Egerton Arms has applied to vary </w:t>
      </w:r>
      <w:proofErr w:type="gramStart"/>
      <w:r>
        <w:t>it's</w:t>
      </w:r>
      <w:proofErr w:type="gramEnd"/>
      <w:r>
        <w:t xml:space="preserve"> license to the outside areas of the premises. In response to numerous complaints </w:t>
      </w:r>
      <w:proofErr w:type="spellStart"/>
      <w:r>
        <w:t>i</w:t>
      </w:r>
      <w:proofErr w:type="spellEnd"/>
      <w:r>
        <w:t xml:space="preserve"> have also submitted an objection. I believe Cllr </w:t>
      </w:r>
      <w:proofErr w:type="spellStart"/>
      <w:r>
        <w:t>Houlbrook</w:t>
      </w:r>
      <w:proofErr w:type="spellEnd"/>
      <w:r>
        <w:t xml:space="preserve"> has called in the application </w:t>
      </w:r>
      <w:proofErr w:type="spellStart"/>
      <w:r>
        <w:t>i</w:t>
      </w:r>
      <w:proofErr w:type="spellEnd"/>
      <w:r>
        <w:t xml:space="preserve"> before the committee.</w:t>
      </w:r>
    </w:p>
    <w:p w:rsidR="00054FEA" w:rsidRDefault="00054FEA" w:rsidP="00054FEA"/>
    <w:p w:rsidR="00054FEA" w:rsidRDefault="00054FEA" w:rsidP="00054FEA">
      <w:r>
        <w:t xml:space="preserve">The tree planting project in the Countess Country Park by a number of local schools and we hit our target of 3000 which were purchased using by </w:t>
      </w:r>
      <w:proofErr w:type="gramStart"/>
      <w:r>
        <w:t>members</w:t>
      </w:r>
      <w:proofErr w:type="gramEnd"/>
      <w:r>
        <w:t xml:space="preserve"> budget. Well done to all involved.</w:t>
      </w:r>
    </w:p>
    <w:p w:rsidR="00054FEA" w:rsidRDefault="00054FEA" w:rsidP="00054FEA"/>
    <w:p w:rsidR="00054FEA" w:rsidRDefault="00054FEA" w:rsidP="00054FEA">
      <w:r>
        <w:t>Last weekend a protest was held in Chester City Centre with a large number of Upton parents and children attending in protest to the Government's schools cuts which will hit schools in our ward. Please consider sending your own letter of objection to Justine Greening MP</w:t>
      </w:r>
    </w:p>
    <w:p w:rsidR="00054FEA" w:rsidRDefault="00054FEA" w:rsidP="00054FEA"/>
    <w:p w:rsidR="00054FEA" w:rsidRDefault="00054FEA" w:rsidP="00054FEA">
      <w:r>
        <w:t>Figures here - </w:t>
      </w:r>
    </w:p>
    <w:p w:rsidR="00054FEA" w:rsidRDefault="00054FEA" w:rsidP="00054FEA"/>
    <w:p w:rsidR="00054FEA" w:rsidRDefault="00054FEA" w:rsidP="00054FEA">
      <w:r>
        <w:rPr>
          <w:sz w:val="19"/>
          <w:szCs w:val="19"/>
        </w:rPr>
        <w:t>Budget Change by 2019 -</w:t>
      </w:r>
    </w:p>
    <w:p w:rsidR="00054FEA" w:rsidRDefault="00054FEA" w:rsidP="00054FEA">
      <w:r>
        <w:rPr>
          <w:sz w:val="19"/>
          <w:szCs w:val="19"/>
        </w:rPr>
        <w:br/>
        <w:t xml:space="preserve">Upton </w:t>
      </w:r>
      <w:proofErr w:type="spellStart"/>
      <w:r>
        <w:rPr>
          <w:sz w:val="19"/>
          <w:szCs w:val="19"/>
        </w:rPr>
        <w:t>Westlea</w:t>
      </w:r>
      <w:proofErr w:type="spellEnd"/>
      <w:r>
        <w:rPr>
          <w:sz w:val="19"/>
          <w:szCs w:val="19"/>
        </w:rPr>
        <w:t xml:space="preserve"> Primary School           -£83,390    -2 teachers</w:t>
      </w:r>
      <w:r>
        <w:rPr>
          <w:sz w:val="19"/>
          <w:szCs w:val="19"/>
        </w:rPr>
        <w:br/>
      </w:r>
      <w:proofErr w:type="spellStart"/>
      <w:r>
        <w:rPr>
          <w:sz w:val="19"/>
          <w:szCs w:val="19"/>
        </w:rPr>
        <w:t>Acresfield</w:t>
      </w:r>
      <w:proofErr w:type="spellEnd"/>
      <w:r>
        <w:rPr>
          <w:sz w:val="19"/>
          <w:szCs w:val="19"/>
        </w:rPr>
        <w:t xml:space="preserve"> Community Primary School -£67,314   - 2 teachers</w:t>
      </w:r>
      <w:r>
        <w:rPr>
          <w:sz w:val="19"/>
          <w:szCs w:val="19"/>
        </w:rPr>
        <w:br/>
        <w:t>Mill View Primary School                     -£97,562    -2 teachers</w:t>
      </w:r>
      <w:r>
        <w:rPr>
          <w:sz w:val="19"/>
          <w:szCs w:val="19"/>
        </w:rPr>
        <w:br/>
        <w:t xml:space="preserve">Upton Heath </w:t>
      </w:r>
      <w:proofErr w:type="spellStart"/>
      <w:r>
        <w:rPr>
          <w:sz w:val="19"/>
          <w:szCs w:val="19"/>
        </w:rPr>
        <w:t>CofE</w:t>
      </w:r>
      <w:proofErr w:type="spellEnd"/>
      <w:r>
        <w:rPr>
          <w:sz w:val="19"/>
          <w:szCs w:val="19"/>
        </w:rPr>
        <w:t xml:space="preserve"> Primary School      -£142,058  -3 teachers</w:t>
      </w:r>
      <w:r>
        <w:rPr>
          <w:sz w:val="19"/>
          <w:szCs w:val="19"/>
        </w:rPr>
        <w:br/>
        <w:t>Upton-by-Chester High School           -£588,752 -14 teachers</w:t>
      </w:r>
    </w:p>
    <w:p w:rsidR="00054FEA" w:rsidRDefault="00054FEA" w:rsidP="00054FEA"/>
    <w:p w:rsidR="00054FEA" w:rsidRDefault="00054FEA" w:rsidP="00054FEA">
      <w:r>
        <w:t>The supplementary planning document for onshore oil and gas which the PC made a representation on was voted in favour for adoption by the cabinet</w:t>
      </w:r>
    </w:p>
    <w:p w:rsidR="00054FEA" w:rsidRDefault="00054FEA" w:rsidP="00054FEA"/>
    <w:p w:rsidR="00054FEA" w:rsidRDefault="00054FEA" w:rsidP="00054FEA">
      <w:r>
        <w:t>Case work has been fairly consistent with the usual - lighting, housing and parking issues</w:t>
      </w:r>
      <w:proofErr w:type="gramStart"/>
      <w:r>
        <w:t>..</w:t>
      </w:r>
      <w:proofErr w:type="gramEnd"/>
    </w:p>
    <w:p w:rsidR="00054FEA" w:rsidRDefault="00054FEA" w:rsidP="00054FEA">
      <w:r>
        <w:br w:type="textWrapping" w:clear="all"/>
      </w:r>
    </w:p>
    <w:p w:rsidR="009729C9" w:rsidRDefault="00054FEA"/>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EA"/>
    <w:rsid w:val="00054FEA"/>
    <w:rsid w:val="00056009"/>
    <w:rsid w:val="00C4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cp:revision>
  <dcterms:created xsi:type="dcterms:W3CDTF">2017-04-04T08:51:00Z</dcterms:created>
  <dcterms:modified xsi:type="dcterms:W3CDTF">2017-04-04T08:51:00Z</dcterms:modified>
</cp:coreProperties>
</file>